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3E8DD" w14:textId="26C542A7" w:rsidR="00534F34" w:rsidRDefault="008E0E92">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#12</w:t>
      </w:r>
      <w:r w:rsidR="004A40F1">
        <w:rPr>
          <w:sz w:val="24"/>
          <w:lang w:eastAsia="zh-CN"/>
        </w:rPr>
        <w:t>1</w:t>
      </w:r>
      <w:r w:rsidR="00E31201">
        <w:rPr>
          <w:sz w:val="24"/>
          <w:lang w:eastAsia="zh-CN"/>
        </w:rPr>
        <w:t>bis-e</w:t>
      </w:r>
      <w:r>
        <w:rPr>
          <w:sz w:val="24"/>
          <w:lang w:eastAsia="zh-CN"/>
        </w:rPr>
        <w:t xml:space="preserve">                </w:t>
      </w:r>
      <w:r>
        <w:rPr>
          <w:bCs/>
          <w:sz w:val="24"/>
        </w:rPr>
        <w:t xml:space="preserve">                                    </w:t>
      </w:r>
      <w:r w:rsidR="00E1381D" w:rsidRPr="00E1381D">
        <w:rPr>
          <w:bCs/>
          <w:sz w:val="24"/>
        </w:rPr>
        <w:t>R2-2303596</w:t>
      </w:r>
      <w:bookmarkStart w:id="1" w:name="_GoBack"/>
      <w:bookmarkEnd w:id="1"/>
    </w:p>
    <w:p w14:paraId="79594CDC" w14:textId="4B6029D7" w:rsidR="00534F34" w:rsidRDefault="00E31201">
      <w:pPr>
        <w:pStyle w:val="CRCoverPage"/>
        <w:outlineLvl w:val="0"/>
        <w:rPr>
          <w:b/>
          <w:sz w:val="24"/>
        </w:rPr>
      </w:pPr>
      <w:r>
        <w:rPr>
          <w:b/>
          <w:sz w:val="24"/>
        </w:rPr>
        <w:t>Electronic</w:t>
      </w:r>
      <w:r w:rsidR="008E0E92">
        <w:rPr>
          <w:b/>
          <w:sz w:val="24"/>
        </w:rPr>
        <w:t xml:space="preserve">, </w:t>
      </w:r>
      <w:r>
        <w:rPr>
          <w:b/>
          <w:sz w:val="24"/>
        </w:rPr>
        <w:t>17</w:t>
      </w:r>
      <w:r w:rsidR="008E0E92">
        <w:rPr>
          <w:b/>
          <w:sz w:val="24"/>
        </w:rPr>
        <w:t xml:space="preserve"> </w:t>
      </w:r>
      <w:r>
        <w:rPr>
          <w:b/>
          <w:sz w:val="24"/>
        </w:rPr>
        <w:t>– 26 April</w:t>
      </w:r>
      <w:r w:rsidR="008E0E92">
        <w:rPr>
          <w:b/>
          <w:sz w:val="24"/>
        </w:rPr>
        <w:t>, 202</w:t>
      </w:r>
      <w:r w:rsidR="004A40F1">
        <w:rPr>
          <w:b/>
          <w:sz w:val="24"/>
        </w:rPr>
        <w:t>3</w:t>
      </w:r>
    </w:p>
    <w:p w14:paraId="71E6874F" w14:textId="77777777" w:rsidR="00534F34" w:rsidRDefault="00534F34">
      <w:pPr>
        <w:pStyle w:val="Header"/>
        <w:rPr>
          <w:bCs/>
          <w:sz w:val="24"/>
          <w:lang w:val="en-GB" w:eastAsia="ja-JP"/>
        </w:rPr>
      </w:pPr>
    </w:p>
    <w:p w14:paraId="33E1D76A" w14:textId="6DF81B3B" w:rsidR="00534F34" w:rsidRDefault="008E0E92">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E31201">
        <w:rPr>
          <w:rFonts w:cs="Arial"/>
          <w:bCs/>
          <w:sz w:val="24"/>
          <w:lang w:val="en-US"/>
        </w:rPr>
        <w:t>7</w:t>
      </w:r>
      <w:r w:rsidRPr="00FC39A9">
        <w:rPr>
          <w:rFonts w:cs="Arial"/>
          <w:bCs/>
          <w:sz w:val="24"/>
          <w:lang w:val="en-US"/>
        </w:rPr>
        <w:t>.14.2</w:t>
      </w:r>
    </w:p>
    <w:p w14:paraId="7A11BEC4" w14:textId="77777777" w:rsidR="00534F34" w:rsidRDefault="008E0E92">
      <w:pPr>
        <w:tabs>
          <w:tab w:val="left" w:pos="720"/>
          <w:tab w:val="left" w:pos="1440"/>
          <w:tab w:val="left" w:pos="2160"/>
          <w:tab w:val="left" w:pos="2880"/>
          <w:tab w:val="left" w:pos="3600"/>
          <w:tab w:val="left" w:pos="4320"/>
          <w:tab w:val="left" w:pos="5040"/>
          <w:tab w:val="left" w:pos="5760"/>
          <w:tab w:val="left" w:pos="7446"/>
        </w:tabs>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Huawei, HiSilicon</w:t>
      </w:r>
    </w:p>
    <w:p w14:paraId="15D06D6D" w14:textId="77777777" w:rsidR="00534F34" w:rsidRDefault="008E0E92">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2" w:name="_Hlk47182569"/>
      <w:r>
        <w:rPr>
          <w:rFonts w:ascii="Arial" w:hAnsi="Arial" w:cs="Arial" w:hint="eastAsia"/>
          <w:bCs/>
          <w:sz w:val="24"/>
          <w:lang w:eastAsia="zh-CN"/>
        </w:rPr>
        <w:t>Discussion</w:t>
      </w:r>
      <w:r>
        <w:rPr>
          <w:rFonts w:ascii="Arial" w:hAnsi="Arial" w:cs="Arial"/>
          <w:bCs/>
          <w:sz w:val="24"/>
        </w:rPr>
        <w:t xml:space="preserve"> on </w:t>
      </w:r>
      <w:proofErr w:type="spellStart"/>
      <w:r>
        <w:rPr>
          <w:rFonts w:ascii="Arial" w:hAnsi="Arial" w:cs="Arial"/>
          <w:bCs/>
          <w:sz w:val="24"/>
        </w:rPr>
        <w:t>QoE</w:t>
      </w:r>
      <w:proofErr w:type="spellEnd"/>
      <w:r>
        <w:rPr>
          <w:rFonts w:ascii="Arial" w:hAnsi="Arial" w:cs="Arial"/>
          <w:bCs/>
          <w:sz w:val="24"/>
        </w:rPr>
        <w:t xml:space="preserve"> measurements for MBS broadcast services</w:t>
      </w:r>
    </w:p>
    <w:bookmarkEnd w:id="2"/>
    <w:p w14:paraId="7802AAC3" w14:textId="77777777" w:rsidR="00534F34" w:rsidRDefault="008E0E92">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195DF593" w14:textId="77777777" w:rsidR="00534F34" w:rsidRDefault="008E0E92">
      <w:pPr>
        <w:pStyle w:val="Heading1"/>
      </w:pPr>
      <w:r>
        <w:t>Introduction</w:t>
      </w:r>
      <w:bookmarkStart w:id="3" w:name="Proposal_Pattern_Length"/>
    </w:p>
    <w:p w14:paraId="44A2D042" w14:textId="7706DED4" w:rsidR="00534F34" w:rsidRDefault="008E0E92">
      <w:pPr>
        <w:spacing w:after="0"/>
        <w:rPr>
          <w:lang w:eastAsia="zh-CN"/>
        </w:rPr>
      </w:pPr>
      <w:r>
        <w:rPr>
          <w:lang w:eastAsia="zh-CN"/>
        </w:rPr>
        <w:t xml:space="preserve">In the WID [1], one of the objectives is to specify a support for </w:t>
      </w:r>
      <w:proofErr w:type="spellStart"/>
      <w:r>
        <w:rPr>
          <w:lang w:eastAsia="zh-CN"/>
        </w:rPr>
        <w:t>QoE</w:t>
      </w:r>
      <w:proofErr w:type="spellEnd"/>
      <w:r>
        <w:rPr>
          <w:lang w:eastAsia="zh-CN"/>
        </w:rPr>
        <w:t xml:space="preserve"> measurements in RRC_IDLE and RRC_I</w:t>
      </w:r>
      <w:r w:rsidR="007F3EE4">
        <w:rPr>
          <w:lang w:eastAsia="zh-CN"/>
        </w:rPr>
        <w:t>NACTIVE</w:t>
      </w:r>
      <w:r>
        <w:rPr>
          <w:lang w:eastAsia="zh-CN"/>
        </w:rPr>
        <w:t xml:space="preserve"> states for MBS Broadcast services. Both RAN2 and RAN3 made</w:t>
      </w:r>
      <w:r w:rsidR="00035AC6">
        <w:rPr>
          <w:lang w:eastAsia="zh-CN"/>
        </w:rPr>
        <w:t xml:space="preserve"> a number of </w:t>
      </w:r>
      <w:r>
        <w:rPr>
          <w:lang w:eastAsia="zh-CN"/>
        </w:rPr>
        <w:t xml:space="preserve">agreements on this topic during the </w:t>
      </w:r>
      <w:r w:rsidR="00420EAF">
        <w:rPr>
          <w:lang w:eastAsia="zh-CN"/>
        </w:rPr>
        <w:t xml:space="preserve">previous </w:t>
      </w:r>
      <w:r>
        <w:rPr>
          <w:lang w:eastAsia="zh-CN"/>
        </w:rPr>
        <w:t>WG meetings, as summarized below:</w:t>
      </w:r>
    </w:p>
    <w:tbl>
      <w:tblPr>
        <w:tblStyle w:val="TableGrid"/>
        <w:tblW w:w="9350" w:type="dxa"/>
        <w:tblLayout w:type="fixed"/>
        <w:tblLook w:val="04A0" w:firstRow="1" w:lastRow="0" w:firstColumn="1" w:lastColumn="0" w:noHBand="0" w:noVBand="1"/>
      </w:tblPr>
      <w:tblGrid>
        <w:gridCol w:w="9350"/>
      </w:tblGrid>
      <w:tr w:rsidR="00534F34" w14:paraId="5FA884C4" w14:textId="77777777">
        <w:tc>
          <w:tcPr>
            <w:tcW w:w="9350" w:type="dxa"/>
          </w:tcPr>
          <w:p w14:paraId="351C553C" w14:textId="77777777" w:rsidR="00534F34" w:rsidRDefault="008E0E92">
            <w:pPr>
              <w:spacing w:after="0"/>
              <w:rPr>
                <w:b/>
                <w:lang w:eastAsia="zh-CN"/>
              </w:rPr>
            </w:pPr>
            <w:r>
              <w:rPr>
                <w:b/>
                <w:lang w:eastAsia="zh-CN"/>
              </w:rPr>
              <w:t>RAN2 agreements</w:t>
            </w:r>
          </w:p>
          <w:p w14:paraId="1AFEAFCC" w14:textId="56B418F3" w:rsidR="00534F34" w:rsidRPr="00F1779D" w:rsidRDefault="00F1779D">
            <w:pPr>
              <w:spacing w:after="0"/>
              <w:rPr>
                <w:b/>
                <w:lang w:eastAsia="zh-CN"/>
              </w:rPr>
            </w:pPr>
            <w:r w:rsidRPr="00F1779D">
              <w:rPr>
                <w:b/>
                <w:lang w:eastAsia="zh-CN"/>
              </w:rPr>
              <w:t>In RAN2#119</w:t>
            </w:r>
          </w:p>
          <w:p w14:paraId="37AAE626" w14:textId="5F8B0C88" w:rsidR="00534F34" w:rsidRDefault="008E0E92">
            <w:pPr>
              <w:numPr>
                <w:ilvl w:val="0"/>
                <w:numId w:val="11"/>
              </w:numPr>
              <w:spacing w:after="0"/>
              <w:rPr>
                <w:lang w:eastAsia="zh-CN"/>
              </w:rPr>
            </w:pPr>
            <w:r>
              <w:rPr>
                <w:lang w:eastAsia="zh-CN"/>
              </w:rPr>
              <w:t xml:space="preserve">The </w:t>
            </w:r>
            <w:proofErr w:type="spellStart"/>
            <w:r>
              <w:rPr>
                <w:lang w:eastAsia="zh-CN"/>
              </w:rPr>
              <w:t>gNB</w:t>
            </w:r>
            <w:proofErr w:type="spellEnd"/>
            <w:r>
              <w:rPr>
                <w:lang w:eastAsia="zh-CN"/>
              </w:rPr>
              <w:t xml:space="preserve"> can send the </w:t>
            </w:r>
            <w:proofErr w:type="spellStart"/>
            <w:r>
              <w:rPr>
                <w:lang w:eastAsia="zh-CN"/>
              </w:rPr>
              <w:t>QoE</w:t>
            </w:r>
            <w:proofErr w:type="spellEnd"/>
            <w:r>
              <w:rPr>
                <w:lang w:eastAsia="zh-CN"/>
              </w:rPr>
              <w:t xml:space="preserve"> configuration for MBS broadcast service to UE by RRC message in </w:t>
            </w:r>
            <w:r w:rsidR="002A7EF6">
              <w:rPr>
                <w:lang w:eastAsia="zh-CN"/>
              </w:rPr>
              <w:t>RRC_CONNECTED</w:t>
            </w:r>
            <w:r>
              <w:rPr>
                <w:lang w:eastAsia="zh-CN"/>
              </w:rPr>
              <w:t xml:space="preserve"> via dedicated </w:t>
            </w:r>
            <w:proofErr w:type="spellStart"/>
            <w:r>
              <w:rPr>
                <w:lang w:eastAsia="zh-CN"/>
              </w:rPr>
              <w:t>signalling</w:t>
            </w:r>
            <w:proofErr w:type="spellEnd"/>
            <w:r>
              <w:rPr>
                <w:lang w:eastAsia="zh-CN"/>
              </w:rPr>
              <w:t xml:space="preserve">. The UE stores the configuration for </w:t>
            </w:r>
            <w:proofErr w:type="spellStart"/>
            <w:r>
              <w:rPr>
                <w:lang w:eastAsia="zh-CN"/>
              </w:rPr>
              <w:t>QoE</w:t>
            </w:r>
            <w:proofErr w:type="spellEnd"/>
            <w:r>
              <w:rPr>
                <w:lang w:eastAsia="zh-CN"/>
              </w:rPr>
              <w:t xml:space="preserve"> and performs the application layer measurement for MBS broadcast service. </w:t>
            </w:r>
          </w:p>
          <w:p w14:paraId="324C0CC2" w14:textId="77777777" w:rsidR="00534F34" w:rsidRDefault="008E0E92">
            <w:pPr>
              <w:numPr>
                <w:ilvl w:val="0"/>
                <w:numId w:val="11"/>
              </w:numPr>
              <w:spacing w:after="0"/>
              <w:rPr>
                <w:lang w:eastAsia="zh-CN"/>
              </w:rPr>
            </w:pPr>
            <w:r>
              <w:rPr>
                <w:lang w:eastAsia="zh-CN"/>
              </w:rPr>
              <w:t xml:space="preserve">FFS if configuration can be done in IDLE/INACTIVE states. </w:t>
            </w:r>
          </w:p>
          <w:p w14:paraId="2A9236DC" w14:textId="77777777" w:rsidR="00534F34" w:rsidRDefault="008E0E92">
            <w:pPr>
              <w:numPr>
                <w:ilvl w:val="0"/>
                <w:numId w:val="11"/>
              </w:numPr>
              <w:spacing w:after="0"/>
              <w:rPr>
                <w:lang w:eastAsia="zh-CN"/>
              </w:rPr>
            </w:pPr>
            <w:r>
              <w:rPr>
                <w:lang w:eastAsia="zh-CN"/>
              </w:rPr>
              <w:t xml:space="preserve">FFS how does </w:t>
            </w:r>
            <w:proofErr w:type="spellStart"/>
            <w:r>
              <w:rPr>
                <w:lang w:eastAsia="zh-CN"/>
              </w:rPr>
              <w:t>gNB</w:t>
            </w:r>
            <w:proofErr w:type="spellEnd"/>
            <w:r>
              <w:rPr>
                <w:lang w:eastAsia="zh-CN"/>
              </w:rPr>
              <w:t xml:space="preserve"> determine which UEs can be configured with MBS </w:t>
            </w:r>
            <w:proofErr w:type="spellStart"/>
            <w:r>
              <w:rPr>
                <w:lang w:eastAsia="zh-CN"/>
              </w:rPr>
              <w:t>QoE</w:t>
            </w:r>
            <w:proofErr w:type="spellEnd"/>
            <w:r>
              <w:rPr>
                <w:lang w:eastAsia="zh-CN"/>
              </w:rPr>
              <w:t xml:space="preserve"> measurements</w:t>
            </w:r>
          </w:p>
          <w:p w14:paraId="464F5B3B" w14:textId="77777777" w:rsidR="00534F34" w:rsidRDefault="008E0E92">
            <w:pPr>
              <w:numPr>
                <w:ilvl w:val="0"/>
                <w:numId w:val="11"/>
              </w:numPr>
              <w:spacing w:after="0"/>
              <w:rPr>
                <w:lang w:eastAsia="zh-CN"/>
              </w:rPr>
            </w:pPr>
            <w:r>
              <w:rPr>
                <w:lang w:eastAsia="zh-CN"/>
              </w:rPr>
              <w:t xml:space="preserve">FFS if there is a new explicit indicator or new service type used for MBS </w:t>
            </w:r>
            <w:proofErr w:type="spellStart"/>
            <w:r>
              <w:rPr>
                <w:lang w:eastAsia="zh-CN"/>
              </w:rPr>
              <w:t>QoE</w:t>
            </w:r>
            <w:proofErr w:type="spellEnd"/>
            <w:r>
              <w:rPr>
                <w:lang w:eastAsia="zh-CN"/>
              </w:rPr>
              <w:t xml:space="preserve"> configuration in RRC_IDLE/RRC_INACTIVE. Wait for RAN3 progress and SA4 LS reply to RAN3.</w:t>
            </w:r>
          </w:p>
          <w:p w14:paraId="6D6BC0F2" w14:textId="77777777" w:rsidR="00534F34" w:rsidRDefault="008E0E92">
            <w:pPr>
              <w:spacing w:after="0"/>
              <w:rPr>
                <w:lang w:eastAsia="zh-CN"/>
              </w:rPr>
            </w:pPr>
            <w:r>
              <w:rPr>
                <w:lang w:eastAsia="zh-CN"/>
              </w:rPr>
              <w:t> </w:t>
            </w:r>
          </w:p>
          <w:p w14:paraId="59D5EDF0" w14:textId="77777777" w:rsidR="00534F34" w:rsidRDefault="008E0E92">
            <w:pPr>
              <w:numPr>
                <w:ilvl w:val="0"/>
                <w:numId w:val="12"/>
              </w:numPr>
              <w:spacing w:after="0"/>
              <w:rPr>
                <w:lang w:eastAsia="zh-CN"/>
              </w:rPr>
            </w:pPr>
            <w:r>
              <w:rPr>
                <w:lang w:eastAsia="zh-CN"/>
              </w:rPr>
              <w:t xml:space="preserve">The baseline principles for </w:t>
            </w:r>
            <w:proofErr w:type="spellStart"/>
            <w:r>
              <w:rPr>
                <w:lang w:eastAsia="zh-CN"/>
              </w:rPr>
              <w:t>QoE</w:t>
            </w:r>
            <w:proofErr w:type="spellEnd"/>
            <w:r>
              <w:rPr>
                <w:lang w:eastAsia="zh-CN"/>
              </w:rPr>
              <w:t xml:space="preserve"> measurement collection for MBS services in RRC_INACTIVE and RRC_IDLE states are:</w:t>
            </w:r>
          </w:p>
          <w:p w14:paraId="7F15EAEC" w14:textId="77777777" w:rsidR="00534F34" w:rsidRDefault="008E0E92">
            <w:pPr>
              <w:numPr>
                <w:ilvl w:val="1"/>
                <w:numId w:val="12"/>
              </w:numPr>
              <w:spacing w:after="0"/>
              <w:rPr>
                <w:lang w:eastAsia="zh-CN"/>
              </w:rPr>
            </w:pPr>
            <w:r>
              <w:rPr>
                <w:lang w:eastAsia="zh-CN"/>
              </w:rPr>
              <w:t xml:space="preserve">1) The UE is configured with IDLE/INACTIVE </w:t>
            </w:r>
            <w:proofErr w:type="spellStart"/>
            <w:r>
              <w:rPr>
                <w:lang w:eastAsia="zh-CN"/>
              </w:rPr>
              <w:t>QoE</w:t>
            </w:r>
            <w:proofErr w:type="spellEnd"/>
            <w:r>
              <w:rPr>
                <w:lang w:eastAsia="zh-CN"/>
              </w:rPr>
              <w:t xml:space="preserve"> via RRC.</w:t>
            </w:r>
          </w:p>
          <w:p w14:paraId="06E25EAB" w14:textId="77777777" w:rsidR="00534F34" w:rsidRDefault="008E0E92">
            <w:pPr>
              <w:numPr>
                <w:ilvl w:val="1"/>
                <w:numId w:val="12"/>
              </w:numPr>
              <w:spacing w:after="0"/>
              <w:rPr>
                <w:lang w:eastAsia="zh-CN"/>
              </w:rPr>
            </w:pPr>
            <w:r>
              <w:rPr>
                <w:lang w:eastAsia="zh-CN"/>
              </w:rPr>
              <w:t xml:space="preserve">2) The UE buffers the </w:t>
            </w:r>
            <w:proofErr w:type="spellStart"/>
            <w:r>
              <w:rPr>
                <w:lang w:eastAsia="zh-CN"/>
              </w:rPr>
              <w:t>QoE</w:t>
            </w:r>
            <w:proofErr w:type="spellEnd"/>
            <w:r>
              <w:rPr>
                <w:lang w:eastAsia="zh-CN"/>
              </w:rPr>
              <w:t xml:space="preserve"> reports generated while in RRC IDLE/INACTIVE state.</w:t>
            </w:r>
          </w:p>
          <w:p w14:paraId="35566E35" w14:textId="0477E185" w:rsidR="00534F34" w:rsidRDefault="008E0E92">
            <w:pPr>
              <w:numPr>
                <w:ilvl w:val="1"/>
                <w:numId w:val="12"/>
              </w:numPr>
              <w:spacing w:after="0"/>
              <w:rPr>
                <w:lang w:eastAsia="zh-CN"/>
              </w:rPr>
            </w:pPr>
            <w:r>
              <w:rPr>
                <w:lang w:eastAsia="zh-CN"/>
              </w:rPr>
              <w:t xml:space="preserve">3) FFS if UE can setup/resume RRC connection just for </w:t>
            </w:r>
            <w:proofErr w:type="spellStart"/>
            <w:r>
              <w:rPr>
                <w:lang w:eastAsia="zh-CN"/>
              </w:rPr>
              <w:t>QoE</w:t>
            </w:r>
            <w:proofErr w:type="spellEnd"/>
            <w:r>
              <w:rPr>
                <w:lang w:eastAsia="zh-CN"/>
              </w:rPr>
              <w:t xml:space="preserve"> reporting, or whether the </w:t>
            </w:r>
            <w:proofErr w:type="spellStart"/>
            <w:r>
              <w:rPr>
                <w:lang w:eastAsia="zh-CN"/>
              </w:rPr>
              <w:t>QoE</w:t>
            </w:r>
            <w:proofErr w:type="spellEnd"/>
            <w:r>
              <w:rPr>
                <w:lang w:eastAsia="zh-CN"/>
              </w:rPr>
              <w:t xml:space="preserve"> reports are sent to the     network when the UE moves to </w:t>
            </w:r>
            <w:r w:rsidR="002A7EF6">
              <w:rPr>
                <w:lang w:eastAsia="zh-CN"/>
              </w:rPr>
              <w:t>RRC_CONNECTED</w:t>
            </w:r>
            <w:r>
              <w:rPr>
                <w:lang w:eastAsia="zh-CN"/>
              </w:rPr>
              <w:t xml:space="preserve"> state due to other reasons. </w:t>
            </w:r>
          </w:p>
          <w:p w14:paraId="4FCEC7E9" w14:textId="092078EB" w:rsidR="00534F34" w:rsidRDefault="008E0E92">
            <w:pPr>
              <w:numPr>
                <w:ilvl w:val="0"/>
                <w:numId w:val="12"/>
              </w:numPr>
              <w:spacing w:after="0"/>
              <w:rPr>
                <w:lang w:eastAsia="zh-CN"/>
              </w:rPr>
            </w:pPr>
            <w:r>
              <w:rPr>
                <w:lang w:eastAsia="zh-CN"/>
              </w:rPr>
              <w:t xml:space="preserve">When the UE moves to </w:t>
            </w:r>
            <w:r w:rsidR="002A7EF6">
              <w:rPr>
                <w:lang w:eastAsia="zh-CN"/>
              </w:rPr>
              <w:t>RRC_CONNECTED</w:t>
            </w:r>
            <w:r>
              <w:rPr>
                <w:lang w:eastAsia="zh-CN"/>
              </w:rPr>
              <w:t xml:space="preserve"> state, the UE sends the </w:t>
            </w:r>
            <w:proofErr w:type="spellStart"/>
            <w:r>
              <w:rPr>
                <w:lang w:eastAsia="zh-CN"/>
              </w:rPr>
              <w:t>QoE</w:t>
            </w:r>
            <w:proofErr w:type="spellEnd"/>
            <w:r>
              <w:rPr>
                <w:lang w:eastAsia="zh-CN"/>
              </w:rPr>
              <w:t xml:space="preserve"> measurements availability indication to the </w:t>
            </w:r>
            <w:proofErr w:type="spellStart"/>
            <w:r>
              <w:rPr>
                <w:lang w:eastAsia="zh-CN"/>
              </w:rPr>
              <w:t>gNB</w:t>
            </w:r>
            <w:proofErr w:type="spellEnd"/>
          </w:p>
          <w:p w14:paraId="70E460FF" w14:textId="77777777" w:rsidR="00534F34" w:rsidRDefault="008E0E92">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should discuss at least the minimal memory size requirement. FFS if AS layer is responsible for storing the </w:t>
            </w:r>
            <w:proofErr w:type="spellStart"/>
            <w:r>
              <w:rPr>
                <w:lang w:eastAsia="zh-CN"/>
              </w:rPr>
              <w:t>QoE</w:t>
            </w:r>
            <w:proofErr w:type="spellEnd"/>
            <w:r>
              <w:rPr>
                <w:lang w:eastAsia="zh-CN"/>
              </w:rPr>
              <w:t xml:space="preserve"> reports (as in Rel-17).</w:t>
            </w:r>
          </w:p>
          <w:p w14:paraId="70A859B7" w14:textId="77777777" w:rsidR="00F1779D" w:rsidRDefault="00F1779D" w:rsidP="00F1779D">
            <w:pPr>
              <w:tabs>
                <w:tab w:val="left" w:pos="720"/>
              </w:tabs>
              <w:spacing w:after="0"/>
              <w:rPr>
                <w:lang w:eastAsia="zh-CN"/>
              </w:rPr>
            </w:pPr>
          </w:p>
          <w:p w14:paraId="0586B686" w14:textId="7BA11DFE" w:rsidR="00F1779D" w:rsidRPr="00F1779D" w:rsidRDefault="00F1779D" w:rsidP="00F1779D">
            <w:pPr>
              <w:spacing w:after="0"/>
              <w:rPr>
                <w:b/>
                <w:lang w:eastAsia="zh-CN"/>
              </w:rPr>
            </w:pPr>
            <w:r w:rsidRPr="00F1779D">
              <w:rPr>
                <w:b/>
                <w:lang w:eastAsia="zh-CN"/>
              </w:rPr>
              <w:t>In RAN2#1</w:t>
            </w:r>
            <w:r>
              <w:rPr>
                <w:b/>
                <w:lang w:eastAsia="zh-CN"/>
              </w:rPr>
              <w:t>20</w:t>
            </w:r>
          </w:p>
          <w:p w14:paraId="1A8BC229" w14:textId="77777777" w:rsidR="00F1779D" w:rsidRDefault="00F1779D" w:rsidP="00F1779D">
            <w:pPr>
              <w:numPr>
                <w:ilvl w:val="0"/>
                <w:numId w:val="12"/>
              </w:numPr>
              <w:spacing w:after="0"/>
              <w:rPr>
                <w:lang w:eastAsia="zh-CN"/>
              </w:rPr>
            </w:pPr>
            <w:r>
              <w:rPr>
                <w:lang w:eastAsia="zh-CN"/>
              </w:rPr>
              <w:t xml:space="preserve">Ask SA4 if we can use application layer information for </w:t>
            </w:r>
            <w:proofErr w:type="spellStart"/>
            <w:r>
              <w:rPr>
                <w:lang w:eastAsia="zh-CN"/>
              </w:rPr>
              <w:t>QoE</w:t>
            </w:r>
            <w:proofErr w:type="spellEnd"/>
            <w:r>
              <w:rPr>
                <w:lang w:eastAsia="zh-CN"/>
              </w:rPr>
              <w:t xml:space="preserve"> measurements in IDLE/INACTIVE the Rel-18 area scope given that the needed information requires cell knowledge.</w:t>
            </w:r>
          </w:p>
          <w:p w14:paraId="7EA44F38" w14:textId="77777777" w:rsidR="00F1779D" w:rsidRDefault="00F1779D" w:rsidP="00F1779D">
            <w:pPr>
              <w:numPr>
                <w:ilvl w:val="0"/>
                <w:numId w:val="12"/>
              </w:numPr>
              <w:spacing w:after="0"/>
              <w:rPr>
                <w:lang w:eastAsia="zh-CN"/>
              </w:rPr>
            </w:pPr>
            <w:r>
              <w:rPr>
                <w:lang w:eastAsia="zh-CN"/>
              </w:rPr>
              <w:t xml:space="preserve">For buffering of </w:t>
            </w:r>
            <w:proofErr w:type="spellStart"/>
            <w:r>
              <w:rPr>
                <w:lang w:eastAsia="zh-CN"/>
              </w:rPr>
              <w:t>QoE</w:t>
            </w:r>
            <w:proofErr w:type="spellEnd"/>
            <w:r>
              <w:rPr>
                <w:lang w:eastAsia="zh-CN"/>
              </w:rPr>
              <w:t xml:space="preserve"> reports generated in RRC IDLE/INACTIVE state, RAN2 will make some assumptions on the minimal memory size requirement and the buffering layer. We can indicate these to SA4/SA5 to see if they think those assumptions are realistic.</w:t>
            </w:r>
          </w:p>
          <w:p w14:paraId="00801D9F" w14:textId="77777777" w:rsidR="00F1779D" w:rsidRDefault="00F1779D" w:rsidP="00F1779D">
            <w:pPr>
              <w:numPr>
                <w:ilvl w:val="0"/>
                <w:numId w:val="12"/>
              </w:numPr>
              <w:spacing w:after="0"/>
              <w:rPr>
                <w:lang w:eastAsia="zh-CN"/>
              </w:rPr>
            </w:pPr>
            <w:r>
              <w:rPr>
                <w:lang w:eastAsia="zh-CN"/>
              </w:rPr>
              <w:lastRenderedPageBreak/>
              <w:t>Ask SA4/5 on how network would handle reports based on when they were collected, and whether it matters how “old” they are.</w:t>
            </w:r>
          </w:p>
          <w:p w14:paraId="4DFCFD0E" w14:textId="77777777" w:rsidR="00F1779D" w:rsidRDefault="00F1779D" w:rsidP="00F1779D">
            <w:pPr>
              <w:numPr>
                <w:ilvl w:val="0"/>
                <w:numId w:val="12"/>
              </w:numPr>
              <w:spacing w:after="0"/>
              <w:rPr>
                <w:lang w:eastAsia="zh-CN"/>
              </w:rPr>
            </w:pPr>
            <w:r>
              <w:rPr>
                <w:lang w:eastAsia="zh-CN"/>
              </w:rPr>
              <w:t xml:space="preserve">UE can be configured to do </w:t>
            </w:r>
            <w:proofErr w:type="spellStart"/>
            <w:r>
              <w:rPr>
                <w:lang w:eastAsia="zh-CN"/>
              </w:rPr>
              <w:t>QoE</w:t>
            </w:r>
            <w:proofErr w:type="spellEnd"/>
            <w:r>
              <w:rPr>
                <w:lang w:eastAsia="zh-CN"/>
              </w:rPr>
              <w:t xml:space="preserve"> measurements for MBS broadcast in all RRC states.</w:t>
            </w:r>
          </w:p>
          <w:p w14:paraId="3172BFC0" w14:textId="77777777" w:rsidR="00F1779D" w:rsidRDefault="00F1779D" w:rsidP="00F1779D">
            <w:pPr>
              <w:numPr>
                <w:ilvl w:val="0"/>
                <w:numId w:val="12"/>
              </w:numPr>
              <w:spacing w:after="0"/>
              <w:rPr>
                <w:lang w:eastAsia="zh-CN"/>
              </w:rPr>
            </w:pPr>
            <w:r>
              <w:rPr>
                <w:lang w:eastAsia="zh-CN"/>
              </w:rPr>
              <w:t xml:space="preserve">As a baseline, UE does not trigger RRC Resume – RRC Setup just for the sake of reporting </w:t>
            </w:r>
            <w:proofErr w:type="spellStart"/>
            <w:r>
              <w:rPr>
                <w:lang w:eastAsia="zh-CN"/>
              </w:rPr>
              <w:t>QoE</w:t>
            </w:r>
            <w:proofErr w:type="spellEnd"/>
            <w:r>
              <w:rPr>
                <w:lang w:eastAsia="zh-CN"/>
              </w:rPr>
              <w:t>. FFS whether there are cases where we deviate from this baseline.</w:t>
            </w:r>
          </w:p>
          <w:p w14:paraId="2EE38FF7" w14:textId="77777777" w:rsidR="00E31201" w:rsidRDefault="00E31201" w:rsidP="00E31201">
            <w:pPr>
              <w:tabs>
                <w:tab w:val="left" w:pos="720"/>
              </w:tabs>
              <w:spacing w:after="0"/>
              <w:rPr>
                <w:lang w:eastAsia="zh-CN"/>
              </w:rPr>
            </w:pPr>
          </w:p>
          <w:p w14:paraId="61F968FD" w14:textId="79B32273" w:rsidR="00E31201" w:rsidRDefault="00E31201" w:rsidP="00E31201">
            <w:pPr>
              <w:spacing w:after="0"/>
              <w:rPr>
                <w:b/>
                <w:lang w:eastAsia="zh-CN"/>
              </w:rPr>
            </w:pPr>
            <w:r w:rsidRPr="00F1779D">
              <w:rPr>
                <w:b/>
                <w:lang w:eastAsia="zh-CN"/>
              </w:rPr>
              <w:t>In RAN2#1</w:t>
            </w:r>
            <w:r>
              <w:rPr>
                <w:b/>
                <w:lang w:eastAsia="zh-CN"/>
              </w:rPr>
              <w:t>21</w:t>
            </w:r>
          </w:p>
          <w:p w14:paraId="5A19EB08" w14:textId="48D59D18" w:rsidR="00E31201" w:rsidRPr="00E31201" w:rsidRDefault="00E31201" w:rsidP="00E31201">
            <w:pPr>
              <w:numPr>
                <w:ilvl w:val="0"/>
                <w:numId w:val="12"/>
              </w:numPr>
              <w:spacing w:after="0"/>
              <w:rPr>
                <w:lang w:eastAsia="zh-CN"/>
              </w:rPr>
            </w:pPr>
            <w:r w:rsidRPr="00E31201">
              <w:rPr>
                <w:lang w:eastAsia="zh-CN"/>
              </w:rPr>
              <w:t xml:space="preserve">Rel-18 </w:t>
            </w:r>
            <w:proofErr w:type="spellStart"/>
            <w:r w:rsidRPr="00E31201">
              <w:rPr>
                <w:lang w:eastAsia="zh-CN"/>
              </w:rPr>
              <w:t>QoE</w:t>
            </w:r>
            <w:proofErr w:type="spellEnd"/>
            <w:r w:rsidRPr="00E31201">
              <w:rPr>
                <w:lang w:eastAsia="zh-CN"/>
              </w:rPr>
              <w:t xml:space="preserve"> configuration can be provided to UE as in Rel-17 (</w:t>
            </w:r>
            <w:proofErr w:type="spellStart"/>
            <w:r w:rsidRPr="00E31201">
              <w:rPr>
                <w:lang w:eastAsia="zh-CN"/>
              </w:rPr>
              <w:t>RRCreconfiguration</w:t>
            </w:r>
            <w:proofErr w:type="spellEnd"/>
            <w:r w:rsidRPr="00E31201">
              <w:rPr>
                <w:lang w:eastAsia="zh-CN"/>
              </w:rPr>
              <w:t xml:space="preserve">, </w:t>
            </w:r>
            <w:proofErr w:type="spellStart"/>
            <w:r w:rsidRPr="00E31201">
              <w:rPr>
                <w:lang w:eastAsia="zh-CN"/>
              </w:rPr>
              <w:t>RRCresume</w:t>
            </w:r>
            <w:proofErr w:type="spellEnd"/>
            <w:r w:rsidRPr="00E31201">
              <w:rPr>
                <w:lang w:eastAsia="zh-CN"/>
              </w:rPr>
              <w:t xml:space="preserve">). </w:t>
            </w:r>
          </w:p>
          <w:p w14:paraId="2F5A751D" w14:textId="77777777" w:rsidR="00E31201" w:rsidRPr="00E31201" w:rsidRDefault="00E31201" w:rsidP="00E31201">
            <w:pPr>
              <w:numPr>
                <w:ilvl w:val="0"/>
                <w:numId w:val="12"/>
              </w:numPr>
              <w:spacing w:after="0"/>
              <w:rPr>
                <w:lang w:eastAsia="zh-CN"/>
              </w:rPr>
            </w:pPr>
            <w:r w:rsidRPr="00E31201">
              <w:rPr>
                <w:lang w:eastAsia="zh-CN"/>
              </w:rPr>
              <w:t xml:space="preserve">FFS if </w:t>
            </w:r>
            <w:proofErr w:type="spellStart"/>
            <w:r w:rsidRPr="00E31201">
              <w:rPr>
                <w:lang w:eastAsia="zh-CN"/>
              </w:rPr>
              <w:t>RRCRelease</w:t>
            </w:r>
            <w:proofErr w:type="spellEnd"/>
            <w:r w:rsidRPr="00E31201">
              <w:rPr>
                <w:lang w:eastAsia="zh-CN"/>
              </w:rPr>
              <w:t xml:space="preserve"> can be used – proponents should provide detailed proposals on what is in </w:t>
            </w:r>
            <w:proofErr w:type="spellStart"/>
            <w:r w:rsidRPr="00E31201">
              <w:rPr>
                <w:lang w:eastAsia="zh-CN"/>
              </w:rPr>
              <w:t>RRCRelease</w:t>
            </w:r>
            <w:proofErr w:type="spellEnd"/>
            <w:r w:rsidRPr="00E31201">
              <w:rPr>
                <w:lang w:eastAsia="zh-CN"/>
              </w:rPr>
              <w:t xml:space="preserve">, why it is needed, how to handle </w:t>
            </w:r>
            <w:proofErr w:type="spellStart"/>
            <w:r w:rsidRPr="00E31201">
              <w:rPr>
                <w:lang w:eastAsia="zh-CN"/>
              </w:rPr>
              <w:t>RRCReconfiguration</w:t>
            </w:r>
            <w:proofErr w:type="spellEnd"/>
            <w:r w:rsidRPr="00E31201">
              <w:rPr>
                <w:lang w:eastAsia="zh-CN"/>
              </w:rPr>
              <w:t xml:space="preserve"> + </w:t>
            </w:r>
            <w:proofErr w:type="spellStart"/>
            <w:r w:rsidRPr="00E31201">
              <w:rPr>
                <w:lang w:eastAsia="zh-CN"/>
              </w:rPr>
              <w:t>RRCRelease</w:t>
            </w:r>
            <w:proofErr w:type="spellEnd"/>
            <w:r w:rsidRPr="00E31201">
              <w:rPr>
                <w:lang w:eastAsia="zh-CN"/>
              </w:rPr>
              <w:t xml:space="preserve"> together.</w:t>
            </w:r>
          </w:p>
          <w:p w14:paraId="3C4B9FE5" w14:textId="77777777" w:rsidR="00E31201" w:rsidRPr="00E31201" w:rsidRDefault="00E31201" w:rsidP="00E31201">
            <w:pPr>
              <w:numPr>
                <w:ilvl w:val="0"/>
                <w:numId w:val="12"/>
              </w:numPr>
              <w:spacing w:after="0"/>
              <w:rPr>
                <w:lang w:eastAsia="zh-CN"/>
              </w:rPr>
            </w:pPr>
            <w:r w:rsidRPr="00E31201">
              <w:rPr>
                <w:lang w:eastAsia="zh-CN"/>
              </w:rPr>
              <w:t xml:space="preserve">RAN2 thinks existing paging can be used to bring UE to CONNECTED, where NW can release </w:t>
            </w:r>
            <w:proofErr w:type="spellStart"/>
            <w:r w:rsidRPr="00E31201">
              <w:rPr>
                <w:lang w:eastAsia="zh-CN"/>
              </w:rPr>
              <w:t>QoE</w:t>
            </w:r>
            <w:proofErr w:type="spellEnd"/>
            <w:r w:rsidRPr="00E31201">
              <w:rPr>
                <w:lang w:eastAsia="zh-CN"/>
              </w:rPr>
              <w:t xml:space="preserve"> configuration. This requires no specification changes.</w:t>
            </w:r>
          </w:p>
          <w:p w14:paraId="3C41DD2C" w14:textId="223CAA27" w:rsidR="00E31201" w:rsidRPr="00E31201" w:rsidRDefault="00E31201" w:rsidP="00E31201">
            <w:pPr>
              <w:numPr>
                <w:ilvl w:val="0"/>
                <w:numId w:val="12"/>
              </w:numPr>
              <w:spacing w:after="0"/>
              <w:rPr>
                <w:lang w:eastAsia="zh-CN"/>
              </w:rPr>
            </w:pPr>
            <w:r w:rsidRPr="00E31201">
              <w:rPr>
                <w:lang w:eastAsia="zh-CN"/>
              </w:rPr>
              <w:t xml:space="preserve">If UE moves outside of area scope for </w:t>
            </w:r>
            <w:proofErr w:type="spellStart"/>
            <w:r w:rsidRPr="00E31201">
              <w:rPr>
                <w:lang w:eastAsia="zh-CN"/>
              </w:rPr>
              <w:t>QoE</w:t>
            </w:r>
            <w:proofErr w:type="spellEnd"/>
            <w:r w:rsidRPr="00E31201">
              <w:rPr>
                <w:lang w:eastAsia="zh-CN"/>
              </w:rPr>
              <w:t xml:space="preserve"> configuration, UE keeps the </w:t>
            </w:r>
            <w:proofErr w:type="spellStart"/>
            <w:r w:rsidRPr="00E31201">
              <w:rPr>
                <w:lang w:eastAsia="zh-CN"/>
              </w:rPr>
              <w:t>QoE</w:t>
            </w:r>
            <w:proofErr w:type="spellEnd"/>
            <w:r w:rsidRPr="00E31201">
              <w:rPr>
                <w:lang w:eastAsia="zh-CN"/>
              </w:rPr>
              <w:t xml:space="preserve"> configurations and does not start new </w:t>
            </w:r>
            <w:proofErr w:type="spellStart"/>
            <w:r w:rsidRPr="00E31201">
              <w:rPr>
                <w:lang w:eastAsia="zh-CN"/>
              </w:rPr>
              <w:t>QoE</w:t>
            </w:r>
            <w:proofErr w:type="spellEnd"/>
            <w:r w:rsidRPr="00E31201">
              <w:rPr>
                <w:lang w:eastAsia="zh-CN"/>
              </w:rPr>
              <w:t xml:space="preserve"> sessions.</w:t>
            </w:r>
          </w:p>
          <w:p w14:paraId="45CEB7AD" w14:textId="4FC4A261" w:rsidR="00E31201" w:rsidRPr="00E31201" w:rsidRDefault="00E31201" w:rsidP="00E31201">
            <w:pPr>
              <w:numPr>
                <w:ilvl w:val="0"/>
                <w:numId w:val="12"/>
              </w:numPr>
              <w:spacing w:after="0"/>
              <w:rPr>
                <w:lang w:eastAsia="zh-CN"/>
              </w:rPr>
            </w:pPr>
            <w:r w:rsidRPr="00E31201">
              <w:rPr>
                <w:lang w:eastAsia="zh-CN"/>
              </w:rPr>
              <w:t xml:space="preserve">If the AS layer buffer is full, RAN2 thinks AS layer should discard the </w:t>
            </w:r>
            <w:proofErr w:type="spellStart"/>
            <w:r w:rsidRPr="00E31201">
              <w:rPr>
                <w:lang w:eastAsia="zh-CN"/>
              </w:rPr>
              <w:t>QoE</w:t>
            </w:r>
            <w:proofErr w:type="spellEnd"/>
            <w:r w:rsidRPr="00E31201">
              <w:rPr>
                <w:lang w:eastAsia="zh-CN"/>
              </w:rPr>
              <w:t xml:space="preserve"> data. Can revisit this if SA5 LS reply indicates something that would create issues with this.</w:t>
            </w:r>
          </w:p>
          <w:p w14:paraId="266947C2" w14:textId="77777777" w:rsidR="00E31201" w:rsidRPr="00E31201" w:rsidRDefault="00E31201" w:rsidP="00E31201">
            <w:pPr>
              <w:numPr>
                <w:ilvl w:val="0"/>
                <w:numId w:val="12"/>
              </w:numPr>
              <w:spacing w:after="0"/>
              <w:rPr>
                <w:lang w:eastAsia="zh-CN"/>
              </w:rPr>
            </w:pPr>
            <w:r w:rsidRPr="00E31201">
              <w:rPr>
                <w:lang w:eastAsia="zh-CN"/>
              </w:rPr>
              <w:t xml:space="preserve">FFS what the minimum AS layer buffer size (at least 64 </w:t>
            </w:r>
            <w:proofErr w:type="spellStart"/>
            <w:r w:rsidRPr="00E31201">
              <w:rPr>
                <w:lang w:eastAsia="zh-CN"/>
              </w:rPr>
              <w:t>kBytes</w:t>
            </w:r>
            <w:proofErr w:type="spellEnd"/>
            <w:r w:rsidRPr="00E31201">
              <w:rPr>
                <w:lang w:eastAsia="zh-CN"/>
              </w:rPr>
              <w:t xml:space="preserve">, can consider whether larger value is used in UE capability discussions). </w:t>
            </w:r>
          </w:p>
          <w:p w14:paraId="2FF2A423" w14:textId="425F1C67" w:rsidR="00E31201" w:rsidRPr="00E31201" w:rsidRDefault="00E31201" w:rsidP="00E31201">
            <w:pPr>
              <w:numPr>
                <w:ilvl w:val="0"/>
                <w:numId w:val="12"/>
              </w:numPr>
              <w:spacing w:after="0"/>
              <w:rPr>
                <w:lang w:eastAsia="zh-CN"/>
              </w:rPr>
            </w:pPr>
            <w:r w:rsidRPr="00E31201">
              <w:rPr>
                <w:lang w:eastAsia="zh-CN"/>
              </w:rPr>
              <w:t xml:space="preserve">Same as the </w:t>
            </w:r>
            <w:r w:rsidR="002A7EF6">
              <w:rPr>
                <w:lang w:eastAsia="zh-CN"/>
              </w:rPr>
              <w:t>RRC_CONNECTED</w:t>
            </w:r>
            <w:r w:rsidRPr="00E31201">
              <w:rPr>
                <w:lang w:eastAsia="zh-CN"/>
              </w:rPr>
              <w:t xml:space="preserve"> state, when the UE transfer to the IDLE state, the UE AS layer stores </w:t>
            </w:r>
            <w:proofErr w:type="spellStart"/>
            <w:r w:rsidRPr="00E31201">
              <w:rPr>
                <w:lang w:eastAsia="zh-CN"/>
              </w:rPr>
              <w:t>QoE</w:t>
            </w:r>
            <w:proofErr w:type="spellEnd"/>
            <w:r w:rsidRPr="00E31201">
              <w:rPr>
                <w:lang w:eastAsia="zh-CN"/>
              </w:rPr>
              <w:t xml:space="preserve"> configurations (except for </w:t>
            </w:r>
            <w:proofErr w:type="spellStart"/>
            <w:r w:rsidRPr="00E31201">
              <w:rPr>
                <w:lang w:eastAsia="zh-CN"/>
              </w:rPr>
              <w:t>QoE</w:t>
            </w:r>
            <w:proofErr w:type="spellEnd"/>
            <w:r w:rsidRPr="00E31201">
              <w:rPr>
                <w:lang w:eastAsia="zh-CN"/>
              </w:rPr>
              <w:t xml:space="preserve"> container) for MBS broadcast.  FFS what exactly AS layer stores</w:t>
            </w:r>
          </w:p>
          <w:p w14:paraId="4AD81B9F" w14:textId="5ECE7F2F" w:rsidR="00E31201" w:rsidRDefault="00E31201" w:rsidP="00E31201">
            <w:pPr>
              <w:numPr>
                <w:ilvl w:val="0"/>
                <w:numId w:val="12"/>
              </w:numPr>
              <w:spacing w:after="0"/>
              <w:rPr>
                <w:lang w:eastAsia="zh-CN"/>
              </w:rPr>
            </w:pPr>
            <w:r w:rsidRPr="00E31201">
              <w:rPr>
                <w:lang w:eastAsia="zh-CN"/>
              </w:rPr>
              <w:t xml:space="preserve">Same as the </w:t>
            </w:r>
            <w:r w:rsidR="002A7EF6">
              <w:rPr>
                <w:lang w:eastAsia="zh-CN"/>
              </w:rPr>
              <w:t>RRC_CONNECTED</w:t>
            </w:r>
            <w:r w:rsidRPr="00E31201">
              <w:rPr>
                <w:lang w:eastAsia="zh-CN"/>
              </w:rPr>
              <w:t xml:space="preserve"> state, when the UE transfer to the IDLE state, the UE APP layer should store </w:t>
            </w:r>
            <w:proofErr w:type="spellStart"/>
            <w:r w:rsidRPr="00E31201">
              <w:rPr>
                <w:lang w:eastAsia="zh-CN"/>
              </w:rPr>
              <w:t>QoE</w:t>
            </w:r>
            <w:proofErr w:type="spellEnd"/>
            <w:r w:rsidRPr="00E31201">
              <w:rPr>
                <w:lang w:eastAsia="zh-CN"/>
              </w:rPr>
              <w:t xml:space="preserve"> configurations (at least </w:t>
            </w:r>
            <w:proofErr w:type="spellStart"/>
            <w:r w:rsidRPr="00E31201">
              <w:rPr>
                <w:lang w:eastAsia="zh-CN"/>
              </w:rPr>
              <w:t>QoE</w:t>
            </w:r>
            <w:proofErr w:type="spellEnd"/>
            <w:r w:rsidRPr="00E31201">
              <w:rPr>
                <w:lang w:eastAsia="zh-CN"/>
              </w:rPr>
              <w:t xml:space="preserve"> container) for MBS broadcast. FFS what exactly is sent to AL.</w:t>
            </w:r>
          </w:p>
        </w:tc>
      </w:tr>
    </w:tbl>
    <w:p w14:paraId="5EFA4385" w14:textId="77777777" w:rsidR="00534F34" w:rsidRDefault="00534F34">
      <w:pPr>
        <w:spacing w:after="0"/>
        <w:rPr>
          <w:lang w:eastAsia="zh-CN"/>
        </w:rPr>
      </w:pPr>
    </w:p>
    <w:tbl>
      <w:tblPr>
        <w:tblStyle w:val="TableGrid"/>
        <w:tblW w:w="9350" w:type="dxa"/>
        <w:tblLayout w:type="fixed"/>
        <w:tblLook w:val="04A0" w:firstRow="1" w:lastRow="0" w:firstColumn="1" w:lastColumn="0" w:noHBand="0" w:noVBand="1"/>
      </w:tblPr>
      <w:tblGrid>
        <w:gridCol w:w="9350"/>
      </w:tblGrid>
      <w:tr w:rsidR="00534F34" w14:paraId="007C0551" w14:textId="77777777">
        <w:tc>
          <w:tcPr>
            <w:tcW w:w="9350" w:type="dxa"/>
          </w:tcPr>
          <w:p w14:paraId="41FD29DF" w14:textId="77777777" w:rsidR="00534F34" w:rsidRDefault="008E0E92">
            <w:pPr>
              <w:spacing w:after="0"/>
              <w:rPr>
                <w:b/>
                <w:lang w:eastAsia="zh-CN"/>
              </w:rPr>
            </w:pPr>
            <w:r>
              <w:rPr>
                <w:b/>
                <w:lang w:eastAsia="zh-CN"/>
              </w:rPr>
              <w:t>RAN3 agreements</w:t>
            </w:r>
          </w:p>
          <w:p w14:paraId="283C20B6" w14:textId="77777777" w:rsidR="00534F34" w:rsidRDefault="008E0E92">
            <w:pPr>
              <w:spacing w:after="0"/>
              <w:rPr>
                <w:b/>
                <w:lang w:eastAsia="zh-CN"/>
              </w:rPr>
            </w:pPr>
            <w:r>
              <w:rPr>
                <w:rFonts w:hint="eastAsia"/>
                <w:b/>
                <w:lang w:eastAsia="zh-CN"/>
              </w:rPr>
              <w:t>I</w:t>
            </w:r>
            <w:r>
              <w:rPr>
                <w:b/>
                <w:lang w:eastAsia="zh-CN"/>
              </w:rPr>
              <w:t>n RAN3#117e</w:t>
            </w:r>
          </w:p>
          <w:p w14:paraId="25BFB1A6" w14:textId="77777777" w:rsidR="00534F34" w:rsidRDefault="008E0E92">
            <w:pPr>
              <w:numPr>
                <w:ilvl w:val="0"/>
                <w:numId w:val="13"/>
              </w:numPr>
              <w:spacing w:after="0"/>
              <w:rPr>
                <w:lang w:eastAsia="zh-CN"/>
              </w:rPr>
            </w:pPr>
            <w:r>
              <w:rPr>
                <w:lang w:eastAsia="zh-CN"/>
              </w:rPr>
              <w:t xml:space="preserve">Both </w:t>
            </w:r>
            <w:proofErr w:type="spellStart"/>
            <w:r>
              <w:rPr>
                <w:lang w:eastAsia="zh-CN"/>
              </w:rPr>
              <w:t>signalling</w:t>
            </w:r>
            <w:proofErr w:type="spellEnd"/>
            <w:r>
              <w:rPr>
                <w:lang w:eastAsia="zh-CN"/>
              </w:rPr>
              <w:t xml:space="preserve"> based and management based </w:t>
            </w:r>
            <w:proofErr w:type="spellStart"/>
            <w:r>
              <w:rPr>
                <w:lang w:eastAsia="zh-CN"/>
              </w:rPr>
              <w:t>QoE</w:t>
            </w:r>
            <w:proofErr w:type="spellEnd"/>
            <w:r>
              <w:rPr>
                <w:lang w:eastAsia="zh-CN"/>
              </w:rPr>
              <w:t xml:space="preserve"> measurements in RRC INACTIVE/IDLE mode shall be supported in Rel-18.</w:t>
            </w:r>
          </w:p>
          <w:p w14:paraId="460EE460" w14:textId="77777777" w:rsidR="00534F34" w:rsidRDefault="008E0E92">
            <w:pPr>
              <w:numPr>
                <w:ilvl w:val="0"/>
                <w:numId w:val="13"/>
              </w:numPr>
              <w:spacing w:after="0"/>
              <w:rPr>
                <w:lang w:eastAsia="zh-CN"/>
              </w:rPr>
            </w:pPr>
            <w:r>
              <w:rPr>
                <w:lang w:eastAsia="zh-CN"/>
              </w:rPr>
              <w:t xml:space="preserve">UE handles area scope checking for </w:t>
            </w:r>
            <w:proofErr w:type="spellStart"/>
            <w:r>
              <w:rPr>
                <w:lang w:eastAsia="zh-CN"/>
              </w:rPr>
              <w:t>QoE</w:t>
            </w:r>
            <w:proofErr w:type="spellEnd"/>
            <w:r>
              <w:rPr>
                <w:lang w:eastAsia="zh-CN"/>
              </w:rPr>
              <w:t xml:space="preserve"> measurements in RRC INACTIVE/IDLE mode. </w:t>
            </w:r>
          </w:p>
          <w:p w14:paraId="445C241F" w14:textId="77777777" w:rsidR="00534F34" w:rsidRDefault="008E0E92">
            <w:pPr>
              <w:numPr>
                <w:ilvl w:val="0"/>
                <w:numId w:val="13"/>
              </w:numPr>
              <w:spacing w:after="0"/>
              <w:rPr>
                <w:lang w:eastAsia="zh-CN"/>
              </w:rPr>
            </w:pPr>
            <w:r>
              <w:rPr>
                <w:lang w:eastAsia="zh-CN"/>
              </w:rPr>
              <w:t>Whether UE AS layer or UE APP layer handle the area scope is to be discussed based on RAN2 progress.</w:t>
            </w:r>
          </w:p>
          <w:p w14:paraId="1DE28CA9" w14:textId="77777777" w:rsidR="00534F34" w:rsidRDefault="008E0E92">
            <w:pPr>
              <w:numPr>
                <w:ilvl w:val="0"/>
                <w:numId w:val="13"/>
              </w:numPr>
              <w:spacing w:after="0"/>
              <w:rPr>
                <w:lang w:eastAsia="zh-CN"/>
              </w:rPr>
            </w:pPr>
            <w:r>
              <w:rPr>
                <w:lang w:eastAsia="zh-CN"/>
              </w:rPr>
              <w:t xml:space="preserve">Support MBS broadcast service INACTIVE/IDLE </w:t>
            </w:r>
            <w:proofErr w:type="spellStart"/>
            <w:r>
              <w:rPr>
                <w:lang w:eastAsia="zh-CN"/>
              </w:rPr>
              <w:t>QoE</w:t>
            </w:r>
            <w:proofErr w:type="spellEnd"/>
            <w:r>
              <w:rPr>
                <w:lang w:eastAsia="zh-CN"/>
              </w:rPr>
              <w:t xml:space="preserve"> first</w:t>
            </w:r>
          </w:p>
          <w:p w14:paraId="173AE93E" w14:textId="0A996883" w:rsidR="00534F34" w:rsidRDefault="008E0E92">
            <w:pPr>
              <w:numPr>
                <w:ilvl w:val="0"/>
                <w:numId w:val="13"/>
              </w:numPr>
              <w:spacing w:after="0"/>
              <w:rPr>
                <w:lang w:eastAsia="zh-CN"/>
              </w:rPr>
            </w:pPr>
            <w:r>
              <w:rPr>
                <w:lang w:eastAsia="zh-CN"/>
              </w:rPr>
              <w:t xml:space="preserve">UE shall keep the </w:t>
            </w:r>
            <w:proofErr w:type="spellStart"/>
            <w:r>
              <w:rPr>
                <w:lang w:eastAsia="zh-CN"/>
              </w:rPr>
              <w:t>QoE</w:t>
            </w:r>
            <w:proofErr w:type="spellEnd"/>
            <w:r>
              <w:rPr>
                <w:lang w:eastAsia="zh-CN"/>
              </w:rPr>
              <w:t xml:space="preserve"> configuration for MBS broadcast service configured in </w:t>
            </w:r>
            <w:r w:rsidR="002A7EF6">
              <w:rPr>
                <w:lang w:eastAsia="zh-CN"/>
              </w:rPr>
              <w:t>RRC_CONNECTED</w:t>
            </w:r>
            <w:r>
              <w:rPr>
                <w:lang w:eastAsia="zh-CN"/>
              </w:rPr>
              <w:t xml:space="preserve"> even when UE switches to RRC_IDLE and RRC_INACTIVE.</w:t>
            </w:r>
          </w:p>
          <w:p w14:paraId="4A12ABB1" w14:textId="2FE92644" w:rsidR="00534F34" w:rsidRDefault="008E0E92">
            <w:pPr>
              <w:numPr>
                <w:ilvl w:val="0"/>
                <w:numId w:val="13"/>
              </w:numPr>
              <w:spacing w:after="0"/>
              <w:rPr>
                <w:lang w:eastAsia="zh-CN"/>
              </w:rPr>
            </w:pPr>
            <w:r>
              <w:rPr>
                <w:lang w:eastAsia="zh-CN"/>
              </w:rPr>
              <w:t xml:space="preserve">If the UE receives the configuration in </w:t>
            </w:r>
            <w:r w:rsidR="002A7EF6">
              <w:rPr>
                <w:lang w:eastAsia="zh-CN"/>
              </w:rPr>
              <w:t>RRC_CONNECTED</w:t>
            </w:r>
            <w:r>
              <w:rPr>
                <w:lang w:eastAsia="zh-CN"/>
              </w:rPr>
              <w:t xml:space="preserve"> state, a common </w:t>
            </w:r>
            <w:proofErr w:type="spellStart"/>
            <w:r>
              <w:rPr>
                <w:lang w:eastAsia="zh-CN"/>
              </w:rPr>
              <w:t>QoE</w:t>
            </w:r>
            <w:proofErr w:type="spellEnd"/>
            <w:r>
              <w:rPr>
                <w:lang w:eastAsia="zh-CN"/>
              </w:rPr>
              <w:t xml:space="preserve"> configuration mechanism is used to support </w:t>
            </w:r>
            <w:proofErr w:type="spellStart"/>
            <w:r>
              <w:rPr>
                <w:lang w:eastAsia="zh-CN"/>
              </w:rPr>
              <w:t>QoE</w:t>
            </w:r>
            <w:proofErr w:type="spellEnd"/>
            <w:r>
              <w:rPr>
                <w:lang w:eastAsia="zh-CN"/>
              </w:rPr>
              <w:t xml:space="preserve"> measurement configuration pertaining to MBS broadcast service for all RRC states, where the Rel-17 </w:t>
            </w:r>
            <w:proofErr w:type="spellStart"/>
            <w:r>
              <w:rPr>
                <w:lang w:eastAsia="zh-CN"/>
              </w:rPr>
              <w:t>QoE</w:t>
            </w:r>
            <w:proofErr w:type="spellEnd"/>
            <w:r>
              <w:rPr>
                <w:lang w:eastAsia="zh-CN"/>
              </w:rPr>
              <w:t xml:space="preserve"> configuration mechanism is adopted as baseline.</w:t>
            </w:r>
          </w:p>
          <w:p w14:paraId="495179AB" w14:textId="77777777" w:rsidR="00534F34" w:rsidRDefault="008E0E92">
            <w:pPr>
              <w:spacing w:after="0"/>
              <w:rPr>
                <w:b/>
                <w:lang w:eastAsia="zh-CN"/>
              </w:rPr>
            </w:pPr>
            <w:r>
              <w:rPr>
                <w:b/>
                <w:lang w:eastAsia="zh-CN"/>
              </w:rPr>
              <w:t xml:space="preserve"> </w:t>
            </w:r>
          </w:p>
          <w:p w14:paraId="55B58331" w14:textId="77777777" w:rsidR="00534F34" w:rsidRDefault="008E0E92">
            <w:pPr>
              <w:spacing w:after="0"/>
              <w:rPr>
                <w:b/>
                <w:lang w:eastAsia="zh-CN"/>
              </w:rPr>
            </w:pPr>
            <w:r>
              <w:rPr>
                <w:b/>
                <w:lang w:eastAsia="zh-CN"/>
              </w:rPr>
              <w:t>In RAN3#117b-e</w:t>
            </w:r>
          </w:p>
          <w:p w14:paraId="2F76C21F" w14:textId="6CE0BB47" w:rsidR="00534F34" w:rsidRDefault="008E0E92">
            <w:pPr>
              <w:numPr>
                <w:ilvl w:val="0"/>
                <w:numId w:val="13"/>
              </w:numPr>
              <w:spacing w:after="0"/>
              <w:rPr>
                <w:lang w:eastAsia="zh-CN"/>
              </w:rPr>
            </w:pPr>
            <w:r>
              <w:rPr>
                <w:lang w:eastAsia="zh-CN"/>
              </w:rPr>
              <w:t xml:space="preserve">Whether UE can only report the INACTIVE/IDLE </w:t>
            </w:r>
            <w:proofErr w:type="spellStart"/>
            <w:r>
              <w:rPr>
                <w:lang w:eastAsia="zh-CN"/>
              </w:rPr>
              <w:t>QoE</w:t>
            </w:r>
            <w:proofErr w:type="spellEnd"/>
            <w:r>
              <w:rPr>
                <w:lang w:eastAsia="zh-CN"/>
              </w:rPr>
              <w:t xml:space="preserve"> reports to </w:t>
            </w:r>
            <w:proofErr w:type="spellStart"/>
            <w:r>
              <w:rPr>
                <w:lang w:eastAsia="zh-CN"/>
              </w:rPr>
              <w:t>gNB</w:t>
            </w:r>
            <w:proofErr w:type="spellEnd"/>
            <w:r>
              <w:rPr>
                <w:lang w:eastAsia="zh-CN"/>
              </w:rPr>
              <w:t xml:space="preserve"> when the UE has entered to the </w:t>
            </w:r>
            <w:r w:rsidR="002A7EF6">
              <w:rPr>
                <w:lang w:eastAsia="zh-CN"/>
              </w:rPr>
              <w:t>RRC_CONNECTED</w:t>
            </w:r>
            <w:r>
              <w:rPr>
                <w:lang w:eastAsia="zh-CN"/>
              </w:rPr>
              <w:t xml:space="preserve"> due to other reasons is pending to RAN2 discussion.</w:t>
            </w:r>
          </w:p>
          <w:p w14:paraId="7A01F880" w14:textId="77777777" w:rsidR="00534F34" w:rsidRDefault="00534F34">
            <w:pPr>
              <w:spacing w:after="0"/>
              <w:rPr>
                <w:b/>
                <w:lang w:eastAsia="zh-CN"/>
              </w:rPr>
            </w:pPr>
          </w:p>
          <w:p w14:paraId="2CCF6D3B" w14:textId="48233D75" w:rsidR="00D61AF9" w:rsidRDefault="00D61AF9" w:rsidP="00D61AF9">
            <w:pPr>
              <w:spacing w:after="0"/>
              <w:rPr>
                <w:b/>
                <w:lang w:eastAsia="zh-CN"/>
              </w:rPr>
            </w:pPr>
            <w:r>
              <w:rPr>
                <w:b/>
                <w:lang w:eastAsia="zh-CN"/>
              </w:rPr>
              <w:t>In RAN3#118</w:t>
            </w:r>
          </w:p>
          <w:p w14:paraId="53670833" w14:textId="77777777" w:rsidR="00D61AF9" w:rsidRDefault="00D61AF9" w:rsidP="00D61AF9">
            <w:pPr>
              <w:numPr>
                <w:ilvl w:val="0"/>
                <w:numId w:val="13"/>
              </w:numPr>
              <w:spacing w:after="0"/>
              <w:rPr>
                <w:lang w:eastAsia="zh-CN"/>
              </w:rPr>
            </w:pPr>
            <w:r>
              <w:rPr>
                <w:lang w:eastAsia="zh-CN"/>
              </w:rPr>
              <w:t xml:space="preserve">No enhancements on paging for the purpose of configuring UE with legacy </w:t>
            </w:r>
            <w:proofErr w:type="spellStart"/>
            <w:r>
              <w:rPr>
                <w:lang w:eastAsia="zh-CN"/>
              </w:rPr>
              <w:t>QoE</w:t>
            </w:r>
            <w:proofErr w:type="spellEnd"/>
            <w:r>
              <w:rPr>
                <w:lang w:eastAsia="zh-CN"/>
              </w:rPr>
              <w:t xml:space="preserve"> measurement for the RRC_IDLE/INACTIVE UEs.</w:t>
            </w:r>
          </w:p>
          <w:p w14:paraId="32B26CD0" w14:textId="77777777" w:rsidR="00D61AF9" w:rsidRDefault="00D61AF9" w:rsidP="00D61AF9">
            <w:pPr>
              <w:numPr>
                <w:ilvl w:val="0"/>
                <w:numId w:val="13"/>
              </w:numPr>
              <w:spacing w:after="0"/>
              <w:rPr>
                <w:lang w:eastAsia="zh-CN"/>
              </w:rPr>
            </w:pPr>
            <w:r>
              <w:rPr>
                <w:lang w:eastAsia="zh-CN"/>
              </w:rPr>
              <w:t xml:space="preserve">Legacy paging only for legacy </w:t>
            </w:r>
            <w:proofErr w:type="spellStart"/>
            <w:r>
              <w:rPr>
                <w:lang w:eastAsia="zh-CN"/>
              </w:rPr>
              <w:t>QoE</w:t>
            </w:r>
            <w:proofErr w:type="spellEnd"/>
            <w:r>
              <w:rPr>
                <w:lang w:eastAsia="zh-CN"/>
              </w:rPr>
              <w:t xml:space="preserve"> purpose is up to implementation.</w:t>
            </w:r>
          </w:p>
          <w:p w14:paraId="02052AB4" w14:textId="77777777" w:rsidR="00D61AF9" w:rsidRDefault="00D61AF9" w:rsidP="00D61AF9">
            <w:pPr>
              <w:numPr>
                <w:ilvl w:val="0"/>
                <w:numId w:val="13"/>
              </w:numPr>
              <w:spacing w:after="0"/>
              <w:rPr>
                <w:lang w:eastAsia="zh-CN"/>
              </w:rPr>
            </w:pPr>
            <w:r>
              <w:rPr>
                <w:lang w:eastAsia="zh-CN"/>
              </w:rPr>
              <w:t>Use the same set of parameters in QMC configuration for all RRC states.</w:t>
            </w:r>
          </w:p>
          <w:p w14:paraId="1B43E547" w14:textId="77777777" w:rsidR="00D61AF9" w:rsidRDefault="00D61AF9" w:rsidP="00D61AF9">
            <w:pPr>
              <w:numPr>
                <w:ilvl w:val="0"/>
                <w:numId w:val="13"/>
              </w:numPr>
              <w:spacing w:after="0"/>
              <w:rPr>
                <w:lang w:eastAsia="zh-CN"/>
              </w:rPr>
            </w:pPr>
            <w:r>
              <w:rPr>
                <w:lang w:eastAsia="zh-CN"/>
              </w:rPr>
              <w:t xml:space="preserve">RAN3 assumes that there is no need to request </w:t>
            </w:r>
            <w:proofErr w:type="spellStart"/>
            <w:r>
              <w:rPr>
                <w:lang w:eastAsia="zh-CN"/>
              </w:rPr>
              <w:t>QoE</w:t>
            </w:r>
            <w:proofErr w:type="spellEnd"/>
            <w:r>
              <w:rPr>
                <w:lang w:eastAsia="zh-CN"/>
              </w:rPr>
              <w:t xml:space="preserve"> measurements per UE RRC state.</w:t>
            </w:r>
          </w:p>
          <w:p w14:paraId="16BF9CE1" w14:textId="77777777" w:rsidR="00D61AF9" w:rsidRDefault="00D61AF9" w:rsidP="00D61AF9">
            <w:pPr>
              <w:numPr>
                <w:ilvl w:val="0"/>
                <w:numId w:val="13"/>
              </w:numPr>
              <w:spacing w:after="0"/>
              <w:rPr>
                <w:lang w:eastAsia="zh-CN"/>
              </w:rPr>
            </w:pPr>
            <w:r>
              <w:rPr>
                <w:lang w:eastAsia="zh-CN"/>
              </w:rPr>
              <w:t xml:space="preserve">WA: MBS service area can be expressed by </w:t>
            </w:r>
            <w:proofErr w:type="spellStart"/>
            <w:r>
              <w:rPr>
                <w:lang w:eastAsia="zh-CN"/>
              </w:rPr>
              <w:t>QoE</w:t>
            </w:r>
            <w:proofErr w:type="spellEnd"/>
            <w:r>
              <w:rPr>
                <w:lang w:eastAsia="zh-CN"/>
              </w:rPr>
              <w:t xml:space="preserve"> area scope IE, FFS on whether any enhancements of this IE are needed.</w:t>
            </w:r>
          </w:p>
          <w:p w14:paraId="745686BA" w14:textId="77777777" w:rsidR="00534F34" w:rsidRDefault="00D61AF9" w:rsidP="00D61AF9">
            <w:pPr>
              <w:numPr>
                <w:ilvl w:val="0"/>
                <w:numId w:val="13"/>
              </w:numPr>
              <w:spacing w:after="0"/>
              <w:rPr>
                <w:lang w:eastAsia="zh-CN"/>
              </w:rPr>
            </w:pPr>
            <w:r>
              <w:rPr>
                <w:lang w:eastAsia="zh-CN"/>
              </w:rPr>
              <w:lastRenderedPageBreak/>
              <w:t>LS in R3-226916 was agreed asking SA4 about clarification for the understanding of MBS session ID/area</w:t>
            </w:r>
          </w:p>
          <w:p w14:paraId="3C2BD6EB" w14:textId="7E4F9400" w:rsidR="00DD4349" w:rsidRDefault="00DD4349" w:rsidP="00DD4349">
            <w:pPr>
              <w:tabs>
                <w:tab w:val="left" w:pos="720"/>
              </w:tabs>
              <w:spacing w:after="0"/>
              <w:rPr>
                <w:lang w:eastAsia="zh-CN"/>
              </w:rPr>
            </w:pPr>
          </w:p>
          <w:p w14:paraId="33E92385" w14:textId="50B75CE7" w:rsidR="00DD4349" w:rsidRDefault="00DD4349" w:rsidP="00DD4349">
            <w:pPr>
              <w:spacing w:after="0"/>
              <w:rPr>
                <w:b/>
                <w:lang w:eastAsia="zh-CN"/>
              </w:rPr>
            </w:pPr>
            <w:r>
              <w:rPr>
                <w:b/>
                <w:lang w:eastAsia="zh-CN"/>
              </w:rPr>
              <w:t>In RAN3#119</w:t>
            </w:r>
          </w:p>
          <w:p w14:paraId="3CF99984" w14:textId="43D48BD2" w:rsidR="00DD4349" w:rsidRDefault="00DD4349" w:rsidP="00DD4349">
            <w:pPr>
              <w:numPr>
                <w:ilvl w:val="0"/>
                <w:numId w:val="13"/>
              </w:numPr>
              <w:spacing w:after="0"/>
              <w:rPr>
                <w:lang w:eastAsia="zh-CN"/>
              </w:rPr>
            </w:pPr>
            <w:r>
              <w:rPr>
                <w:lang w:eastAsia="zh-CN"/>
              </w:rPr>
              <w:t xml:space="preserve">The RRC state info when UE collects the uploaded </w:t>
            </w:r>
            <w:proofErr w:type="spellStart"/>
            <w:r>
              <w:rPr>
                <w:lang w:eastAsia="zh-CN"/>
              </w:rPr>
              <w:t>QoE</w:t>
            </w:r>
            <w:proofErr w:type="spellEnd"/>
            <w:r>
              <w:rPr>
                <w:lang w:eastAsia="zh-CN"/>
              </w:rPr>
              <w:t xml:space="preserve"> data shall not be reported in </w:t>
            </w:r>
            <w:proofErr w:type="spellStart"/>
            <w:r>
              <w:rPr>
                <w:lang w:eastAsia="zh-CN"/>
              </w:rPr>
              <w:t>QoE</w:t>
            </w:r>
            <w:proofErr w:type="spellEnd"/>
            <w:r>
              <w:rPr>
                <w:lang w:eastAsia="zh-CN"/>
              </w:rPr>
              <w:t xml:space="preserve"> report for MBS BC. MBS MC can be discussed later.</w:t>
            </w:r>
          </w:p>
          <w:p w14:paraId="4E8335D1" w14:textId="604394F8" w:rsidR="00DD4349" w:rsidRDefault="00DD4349" w:rsidP="00DD4349">
            <w:pPr>
              <w:numPr>
                <w:ilvl w:val="0"/>
                <w:numId w:val="13"/>
              </w:numPr>
              <w:spacing w:after="0"/>
              <w:rPr>
                <w:lang w:eastAsia="zh-CN"/>
              </w:rPr>
            </w:pPr>
            <w:r>
              <w:rPr>
                <w:lang w:eastAsia="zh-CN"/>
              </w:rPr>
              <w:t xml:space="preserve">MBS BC </w:t>
            </w:r>
            <w:proofErr w:type="spellStart"/>
            <w:r>
              <w:rPr>
                <w:lang w:eastAsia="zh-CN"/>
              </w:rPr>
              <w:t>QoE</w:t>
            </w:r>
            <w:proofErr w:type="spellEnd"/>
            <w:r>
              <w:rPr>
                <w:lang w:eastAsia="zh-CN"/>
              </w:rPr>
              <w:t xml:space="preserve"> measurements can proceed after the UE switches from RRC_IDLE/RRC_INACTIVE to </w:t>
            </w:r>
            <w:r w:rsidR="002A7EF6">
              <w:rPr>
                <w:lang w:eastAsia="zh-CN"/>
              </w:rPr>
              <w:t>RRC_CONNECTED</w:t>
            </w:r>
            <w:r>
              <w:rPr>
                <w:lang w:eastAsia="zh-CN"/>
              </w:rPr>
              <w:t>.</w:t>
            </w:r>
          </w:p>
          <w:p w14:paraId="1AB47D1A" w14:textId="53195EF6" w:rsidR="00DD4349" w:rsidRDefault="00DD4349" w:rsidP="00DD4349">
            <w:pPr>
              <w:numPr>
                <w:ilvl w:val="0"/>
                <w:numId w:val="13"/>
              </w:numPr>
              <w:spacing w:after="0"/>
              <w:rPr>
                <w:lang w:eastAsia="zh-CN"/>
              </w:rPr>
            </w:pPr>
            <w:r>
              <w:rPr>
                <w:lang w:eastAsia="zh-CN"/>
              </w:rPr>
              <w:t xml:space="preserve">RAN3 to discuss which configuration information related to </w:t>
            </w:r>
            <w:proofErr w:type="spellStart"/>
            <w:r>
              <w:rPr>
                <w:lang w:eastAsia="zh-CN"/>
              </w:rPr>
              <w:t>QoE</w:t>
            </w:r>
            <w:proofErr w:type="spellEnd"/>
            <w:r>
              <w:rPr>
                <w:lang w:eastAsia="zh-CN"/>
              </w:rPr>
              <w:t xml:space="preserve"> measurement needs to be available in the new </w:t>
            </w:r>
            <w:proofErr w:type="spellStart"/>
            <w:r>
              <w:rPr>
                <w:lang w:eastAsia="zh-CN"/>
              </w:rPr>
              <w:t>gNB</w:t>
            </w:r>
            <w:proofErr w:type="spellEnd"/>
            <w:r>
              <w:rPr>
                <w:lang w:eastAsia="zh-CN"/>
              </w:rPr>
              <w:t>.</w:t>
            </w:r>
          </w:p>
          <w:p w14:paraId="193010AF" w14:textId="772C3C9B" w:rsidR="00DD4349" w:rsidRDefault="00DD4349" w:rsidP="00DD4349">
            <w:pPr>
              <w:numPr>
                <w:ilvl w:val="0"/>
                <w:numId w:val="13"/>
              </w:numPr>
              <w:spacing w:after="0"/>
              <w:rPr>
                <w:lang w:eastAsia="zh-CN"/>
              </w:rPr>
            </w:pPr>
            <w:r>
              <w:rPr>
                <w:lang w:eastAsia="zh-CN"/>
              </w:rPr>
              <w:t xml:space="preserve">At least the following </w:t>
            </w:r>
            <w:proofErr w:type="spellStart"/>
            <w:r>
              <w:rPr>
                <w:lang w:eastAsia="zh-CN"/>
              </w:rPr>
              <w:t>QoE</w:t>
            </w:r>
            <w:proofErr w:type="spellEnd"/>
            <w:r>
              <w:rPr>
                <w:lang w:eastAsia="zh-CN"/>
              </w:rPr>
              <w:t xml:space="preserve"> configuration related information for MBS broadcast service should be available in the new </w:t>
            </w:r>
            <w:proofErr w:type="spellStart"/>
            <w:r>
              <w:rPr>
                <w:lang w:eastAsia="zh-CN"/>
              </w:rPr>
              <w:t>gNB</w:t>
            </w:r>
            <w:proofErr w:type="spellEnd"/>
            <w:r>
              <w:rPr>
                <w:lang w:eastAsia="zh-CN"/>
              </w:rPr>
              <w:t>:</w:t>
            </w:r>
          </w:p>
          <w:p w14:paraId="63FCD2ED" w14:textId="1B83FCA7" w:rsidR="00DD4349" w:rsidRDefault="00DD4349" w:rsidP="00DD4349">
            <w:pPr>
              <w:pStyle w:val="ListParagraph"/>
              <w:numPr>
                <w:ilvl w:val="1"/>
                <w:numId w:val="13"/>
              </w:numPr>
              <w:tabs>
                <w:tab w:val="left" w:pos="720"/>
              </w:tabs>
              <w:spacing w:after="0"/>
              <w:ind w:left="1451" w:hanging="426"/>
            </w:pPr>
            <w:r>
              <w:t>QoE reference</w:t>
            </w:r>
          </w:p>
          <w:p w14:paraId="7534C7A1" w14:textId="0454A636" w:rsidR="00DD4349" w:rsidRDefault="00DD4349" w:rsidP="00DD4349">
            <w:pPr>
              <w:numPr>
                <w:ilvl w:val="1"/>
                <w:numId w:val="13"/>
              </w:numPr>
              <w:tabs>
                <w:tab w:val="left" w:pos="720"/>
              </w:tabs>
              <w:spacing w:after="0"/>
              <w:ind w:left="1451" w:hanging="426"/>
              <w:rPr>
                <w:lang w:eastAsia="zh-CN"/>
              </w:rPr>
            </w:pPr>
            <w:r>
              <w:rPr>
                <w:lang w:eastAsia="zh-CN"/>
              </w:rPr>
              <w:t>Measurement Collection Entity Information, the detail information can be further discussed</w:t>
            </w:r>
          </w:p>
          <w:p w14:paraId="38A72D27" w14:textId="04DB5D29" w:rsidR="00DD4349" w:rsidRPr="00D61AF9" w:rsidRDefault="00DD4349" w:rsidP="00DD4349">
            <w:pPr>
              <w:numPr>
                <w:ilvl w:val="0"/>
                <w:numId w:val="13"/>
              </w:numPr>
              <w:spacing w:after="0"/>
              <w:rPr>
                <w:lang w:eastAsia="zh-CN"/>
              </w:rPr>
            </w:pPr>
            <w:r>
              <w:rPr>
                <w:lang w:eastAsia="zh-CN"/>
              </w:rPr>
              <w:t xml:space="preserve">RAN3 shall discuss which of other </w:t>
            </w:r>
            <w:proofErr w:type="spellStart"/>
            <w:r>
              <w:rPr>
                <w:lang w:eastAsia="zh-CN"/>
              </w:rPr>
              <w:t>QoE</w:t>
            </w:r>
            <w:proofErr w:type="spellEnd"/>
            <w:r>
              <w:rPr>
                <w:lang w:eastAsia="zh-CN"/>
              </w:rPr>
              <w:t xml:space="preserve"> configuration info for MBS BC </w:t>
            </w:r>
            <w:proofErr w:type="spellStart"/>
            <w:r>
              <w:rPr>
                <w:lang w:eastAsia="zh-CN"/>
              </w:rPr>
              <w:t>QoE</w:t>
            </w:r>
            <w:proofErr w:type="spellEnd"/>
            <w:r>
              <w:rPr>
                <w:lang w:eastAsia="zh-CN"/>
              </w:rPr>
              <w:t xml:space="preserve"> shall be available in the new </w:t>
            </w:r>
            <w:proofErr w:type="spellStart"/>
            <w:r>
              <w:rPr>
                <w:lang w:eastAsia="zh-CN"/>
              </w:rPr>
              <w:t>gNB</w:t>
            </w:r>
            <w:proofErr w:type="spellEnd"/>
            <w:r>
              <w:rPr>
                <w:lang w:eastAsia="zh-CN"/>
              </w:rPr>
              <w:t>.</w:t>
            </w:r>
          </w:p>
        </w:tc>
      </w:tr>
    </w:tbl>
    <w:p w14:paraId="3AC1DE02" w14:textId="77777777" w:rsidR="00DD4349" w:rsidRDefault="00DD4349">
      <w:pPr>
        <w:spacing w:after="0"/>
        <w:rPr>
          <w:lang w:eastAsia="zh-CN"/>
        </w:rPr>
      </w:pPr>
    </w:p>
    <w:p w14:paraId="4EF03BC1" w14:textId="44603AF0" w:rsidR="00534F34" w:rsidRDefault="008E0E92">
      <w:pPr>
        <w:spacing w:after="0"/>
        <w:rPr>
          <w:lang w:eastAsia="zh-CN"/>
        </w:rPr>
      </w:pPr>
      <w:r>
        <w:rPr>
          <w:rFonts w:hint="eastAsia"/>
          <w:lang w:eastAsia="zh-CN"/>
        </w:rPr>
        <w:t>B</w:t>
      </w:r>
      <w:r>
        <w:rPr>
          <w:lang w:eastAsia="zh-CN"/>
        </w:rPr>
        <w:t xml:space="preserve">ased on RAN2 and RAN3 progress made in previous meetings, in the subsequent sections, we provide our views on the issues related to </w:t>
      </w:r>
      <w:proofErr w:type="spellStart"/>
      <w:r>
        <w:rPr>
          <w:lang w:eastAsia="zh-CN"/>
        </w:rPr>
        <w:t>QoE</w:t>
      </w:r>
      <w:proofErr w:type="spellEnd"/>
      <w:r>
        <w:rPr>
          <w:lang w:eastAsia="zh-CN"/>
        </w:rPr>
        <w:t xml:space="preserve"> collection for MBS broadcast that remain to be solved.</w:t>
      </w:r>
    </w:p>
    <w:p w14:paraId="71313EBA" w14:textId="77777777" w:rsidR="00534F34" w:rsidRDefault="008E0E92">
      <w:pPr>
        <w:pStyle w:val="Heading1"/>
      </w:pPr>
      <w:bookmarkStart w:id="4" w:name="_Toc462957202"/>
      <w:bookmarkStart w:id="5" w:name="_Toc463066102"/>
      <w:bookmarkStart w:id="6" w:name="_Toc462960524"/>
      <w:bookmarkStart w:id="7" w:name="_Toc462880706"/>
      <w:proofErr w:type="spellStart"/>
      <w:r>
        <w:t>QoE</w:t>
      </w:r>
      <w:proofErr w:type="spellEnd"/>
      <w:r>
        <w:t xml:space="preserve"> measurements for MBS broadcast</w:t>
      </w:r>
    </w:p>
    <w:p w14:paraId="09406567" w14:textId="77777777" w:rsidR="00534F34" w:rsidRDefault="008E0E92">
      <w:pPr>
        <w:pStyle w:val="Heading2"/>
      </w:pPr>
      <w:bookmarkStart w:id="8" w:name="_Hlk47445522"/>
      <w:bookmarkEnd w:id="4"/>
      <w:bookmarkEnd w:id="5"/>
      <w:bookmarkEnd w:id="6"/>
      <w:bookmarkEnd w:id="7"/>
      <w:r>
        <w:t>Overall configuration procedure</w:t>
      </w:r>
    </w:p>
    <w:p w14:paraId="067ECF67" w14:textId="21F52AAE" w:rsidR="00534F34" w:rsidRDefault="008E0E92">
      <w:pPr>
        <w:spacing w:after="0"/>
        <w:rPr>
          <w:lang w:val="en-GB" w:eastAsia="zh-CN"/>
        </w:rPr>
      </w:pPr>
      <w:r>
        <w:rPr>
          <w:lang w:val="en-GB" w:eastAsia="zh-CN"/>
        </w:rPr>
        <w:t>The following agreements were made by RAN2 and RAN3 relevant for</w:t>
      </w:r>
      <w:r w:rsidR="00A622E9">
        <w:rPr>
          <w:lang w:val="en-GB" w:eastAsia="zh-CN"/>
        </w:rPr>
        <w:t xml:space="preserve"> the</w:t>
      </w:r>
      <w:r>
        <w:rPr>
          <w:lang w:val="en-GB" w:eastAsia="zh-CN"/>
        </w:rPr>
        <w:t xml:space="preserve"> configuration procedure of </w:t>
      </w:r>
      <w:proofErr w:type="spellStart"/>
      <w:r>
        <w:rPr>
          <w:lang w:val="en-GB" w:eastAsia="zh-CN"/>
        </w:rPr>
        <w:t>QoE</w:t>
      </w:r>
      <w:proofErr w:type="spellEnd"/>
      <w:r>
        <w:rPr>
          <w:lang w:val="en-GB" w:eastAsia="zh-CN"/>
        </w:rPr>
        <w:t xml:space="preserve"> measurements for MBS Broadcast service:</w:t>
      </w:r>
    </w:p>
    <w:p w14:paraId="49E7519F" w14:textId="77777777" w:rsidR="00534F34" w:rsidRDefault="008E0E92">
      <w:pPr>
        <w:pStyle w:val="ListParagraph"/>
        <w:numPr>
          <w:ilvl w:val="0"/>
          <w:numId w:val="14"/>
        </w:numPr>
        <w:spacing w:after="0"/>
        <w:rPr>
          <w:lang w:val="en-GB"/>
        </w:rPr>
      </w:pPr>
      <w:r>
        <w:rPr>
          <w:lang w:val="en-GB"/>
        </w:rPr>
        <w:t>RAN2 agreements:</w:t>
      </w:r>
    </w:p>
    <w:p w14:paraId="4A332B3C" w14:textId="4FF5786A" w:rsidR="00534F34" w:rsidRDefault="008E0E92">
      <w:pPr>
        <w:pStyle w:val="ListParagraph"/>
        <w:numPr>
          <w:ilvl w:val="1"/>
          <w:numId w:val="15"/>
        </w:numPr>
        <w:spacing w:after="0"/>
        <w:rPr>
          <w:lang w:val="en-GB"/>
        </w:rPr>
      </w:pPr>
      <w:r>
        <w:rPr>
          <w:lang w:val="en-GB"/>
        </w:rPr>
        <w:t xml:space="preserve">The </w:t>
      </w:r>
      <w:proofErr w:type="spellStart"/>
      <w:r>
        <w:rPr>
          <w:lang w:val="en-GB"/>
        </w:rPr>
        <w:t>gNB</w:t>
      </w:r>
      <w:proofErr w:type="spellEnd"/>
      <w:r>
        <w:rPr>
          <w:lang w:val="en-GB"/>
        </w:rPr>
        <w:t xml:space="preserve"> can send the </w:t>
      </w:r>
      <w:proofErr w:type="spellStart"/>
      <w:r>
        <w:rPr>
          <w:lang w:val="en-GB"/>
        </w:rPr>
        <w:t>QoE</w:t>
      </w:r>
      <w:proofErr w:type="spellEnd"/>
      <w:r>
        <w:rPr>
          <w:lang w:val="en-GB"/>
        </w:rPr>
        <w:t xml:space="preserve"> configuration for MBS broadcast service to UE by RRC message in </w:t>
      </w:r>
      <w:r w:rsidR="002A7EF6">
        <w:rPr>
          <w:lang w:val="en-GB"/>
        </w:rPr>
        <w:t>RRC_CONNECTED</w:t>
      </w:r>
      <w:r>
        <w:rPr>
          <w:lang w:val="en-GB"/>
        </w:rPr>
        <w:t xml:space="preserve"> via dedicated signalling. The UE stores the configuration for </w:t>
      </w:r>
      <w:proofErr w:type="spellStart"/>
      <w:r>
        <w:rPr>
          <w:lang w:val="en-GB"/>
        </w:rPr>
        <w:t>QoE</w:t>
      </w:r>
      <w:proofErr w:type="spellEnd"/>
      <w:r>
        <w:rPr>
          <w:lang w:val="en-GB"/>
        </w:rPr>
        <w:t xml:space="preserve"> and performs the application layer measurement for MBS broadcast service. </w:t>
      </w:r>
    </w:p>
    <w:p w14:paraId="280E7AE9" w14:textId="454922BA" w:rsidR="00534F34" w:rsidRDefault="008E0E92">
      <w:pPr>
        <w:pStyle w:val="ListParagraph"/>
        <w:numPr>
          <w:ilvl w:val="1"/>
          <w:numId w:val="15"/>
        </w:numPr>
        <w:spacing w:after="0"/>
        <w:rPr>
          <w:lang w:val="en-GB"/>
        </w:rPr>
      </w:pPr>
      <w:r>
        <w:rPr>
          <w:lang w:val="en-GB"/>
        </w:rPr>
        <w:t xml:space="preserve">FFS if configuration can be done in IDLE/INACTIVE states. </w:t>
      </w:r>
    </w:p>
    <w:p w14:paraId="280834F3" w14:textId="77777777" w:rsidR="00C7279F" w:rsidRPr="00C7279F" w:rsidRDefault="00C7279F" w:rsidP="00C7279F">
      <w:pPr>
        <w:pStyle w:val="ListParagraph"/>
        <w:numPr>
          <w:ilvl w:val="1"/>
          <w:numId w:val="15"/>
        </w:numPr>
        <w:spacing w:after="0"/>
        <w:rPr>
          <w:lang w:val="en-GB"/>
        </w:rPr>
      </w:pPr>
      <w:r w:rsidRPr="00C7279F">
        <w:rPr>
          <w:lang w:val="en-GB"/>
        </w:rPr>
        <w:t xml:space="preserve">Rel-18 </w:t>
      </w:r>
      <w:proofErr w:type="spellStart"/>
      <w:r w:rsidRPr="00C7279F">
        <w:rPr>
          <w:lang w:val="en-GB"/>
        </w:rPr>
        <w:t>QoE</w:t>
      </w:r>
      <w:proofErr w:type="spellEnd"/>
      <w:r w:rsidRPr="00C7279F">
        <w:rPr>
          <w:lang w:val="en-GB"/>
        </w:rPr>
        <w:t xml:space="preserve"> configuration can be provided to UE as in Rel-17 (</w:t>
      </w:r>
      <w:proofErr w:type="spellStart"/>
      <w:r w:rsidRPr="00C7279F">
        <w:rPr>
          <w:lang w:val="en-GB"/>
        </w:rPr>
        <w:t>RRCreconfiguration</w:t>
      </w:r>
      <w:proofErr w:type="spellEnd"/>
      <w:r w:rsidRPr="00C7279F">
        <w:rPr>
          <w:lang w:val="en-GB"/>
        </w:rPr>
        <w:t xml:space="preserve">, </w:t>
      </w:r>
      <w:proofErr w:type="spellStart"/>
      <w:r w:rsidRPr="00C7279F">
        <w:rPr>
          <w:lang w:val="en-GB"/>
        </w:rPr>
        <w:t>RRCresume</w:t>
      </w:r>
      <w:proofErr w:type="spellEnd"/>
      <w:r w:rsidRPr="00C7279F">
        <w:rPr>
          <w:lang w:val="en-GB"/>
        </w:rPr>
        <w:t xml:space="preserve">). </w:t>
      </w:r>
    </w:p>
    <w:p w14:paraId="21C60420" w14:textId="01677A9F" w:rsidR="00C7279F" w:rsidRPr="00C7279F" w:rsidRDefault="00C7279F" w:rsidP="00C7279F">
      <w:pPr>
        <w:pStyle w:val="ListParagraph"/>
        <w:numPr>
          <w:ilvl w:val="1"/>
          <w:numId w:val="15"/>
        </w:numPr>
        <w:spacing w:after="0"/>
        <w:rPr>
          <w:lang w:val="en-GB"/>
        </w:rPr>
      </w:pPr>
      <w:r w:rsidRPr="00C7279F">
        <w:rPr>
          <w:lang w:val="en-GB"/>
        </w:rPr>
        <w:t xml:space="preserve">FFS if </w:t>
      </w:r>
      <w:proofErr w:type="spellStart"/>
      <w:r w:rsidRPr="00C7279F">
        <w:rPr>
          <w:lang w:val="en-GB"/>
        </w:rPr>
        <w:t>RRCRelease</w:t>
      </w:r>
      <w:proofErr w:type="spellEnd"/>
      <w:r w:rsidRPr="00C7279F">
        <w:rPr>
          <w:lang w:val="en-GB"/>
        </w:rPr>
        <w:t xml:space="preserve"> can be used – proponents should provide detailed proposals on what is in </w:t>
      </w:r>
      <w:proofErr w:type="spellStart"/>
      <w:r w:rsidRPr="00C7279F">
        <w:rPr>
          <w:lang w:val="en-GB"/>
        </w:rPr>
        <w:t>RRCRelease</w:t>
      </w:r>
      <w:proofErr w:type="spellEnd"/>
      <w:r w:rsidRPr="00C7279F">
        <w:rPr>
          <w:lang w:val="en-GB"/>
        </w:rPr>
        <w:t xml:space="preserve">, why it is needed, how to handle </w:t>
      </w:r>
      <w:proofErr w:type="spellStart"/>
      <w:r w:rsidRPr="00C7279F">
        <w:rPr>
          <w:lang w:val="en-GB"/>
        </w:rPr>
        <w:t>RRCReconfiguration</w:t>
      </w:r>
      <w:proofErr w:type="spellEnd"/>
      <w:r w:rsidRPr="00C7279F">
        <w:rPr>
          <w:lang w:val="en-GB"/>
        </w:rPr>
        <w:t xml:space="preserve"> + </w:t>
      </w:r>
      <w:proofErr w:type="spellStart"/>
      <w:r w:rsidRPr="00C7279F">
        <w:rPr>
          <w:lang w:val="en-GB"/>
        </w:rPr>
        <w:t>RRCRelease</w:t>
      </w:r>
      <w:proofErr w:type="spellEnd"/>
      <w:r w:rsidRPr="00C7279F">
        <w:rPr>
          <w:lang w:val="en-GB"/>
        </w:rPr>
        <w:t xml:space="preserve"> together.</w:t>
      </w:r>
    </w:p>
    <w:p w14:paraId="4E8DF584" w14:textId="77777777" w:rsidR="00534F34" w:rsidRDefault="008E0E92">
      <w:pPr>
        <w:pStyle w:val="ListParagraph"/>
        <w:numPr>
          <w:ilvl w:val="0"/>
          <w:numId w:val="15"/>
        </w:numPr>
        <w:spacing w:after="0"/>
        <w:rPr>
          <w:lang w:val="en-GB"/>
        </w:rPr>
      </w:pPr>
      <w:r>
        <w:rPr>
          <w:lang w:val="en-GB"/>
        </w:rPr>
        <w:t>RAN3 agreements:</w:t>
      </w:r>
    </w:p>
    <w:p w14:paraId="37109D9F" w14:textId="77777777" w:rsidR="00534F34" w:rsidRDefault="008E0E92">
      <w:pPr>
        <w:pStyle w:val="ListParagraph"/>
        <w:numPr>
          <w:ilvl w:val="1"/>
          <w:numId w:val="15"/>
        </w:numPr>
        <w:spacing w:after="0"/>
        <w:rPr>
          <w:lang w:val="en-GB"/>
        </w:rPr>
      </w:pPr>
      <w:r>
        <w:rPr>
          <w:lang w:val="en-GB"/>
        </w:rPr>
        <w:t xml:space="preserve">Both signalling based and management based </w:t>
      </w:r>
      <w:proofErr w:type="spellStart"/>
      <w:r>
        <w:rPr>
          <w:lang w:val="en-GB"/>
        </w:rPr>
        <w:t>QoE</w:t>
      </w:r>
      <w:proofErr w:type="spellEnd"/>
      <w:r>
        <w:rPr>
          <w:lang w:val="en-GB"/>
        </w:rPr>
        <w:t xml:space="preserve"> measurements in RRC INACTIVE/IDLE mode shall be supported in Rel-18.</w:t>
      </w:r>
    </w:p>
    <w:p w14:paraId="137BC058" w14:textId="4485EC52" w:rsidR="00534F34" w:rsidRDefault="008E0E92">
      <w:pPr>
        <w:pStyle w:val="ListParagraph"/>
        <w:numPr>
          <w:ilvl w:val="1"/>
          <w:numId w:val="15"/>
        </w:numPr>
        <w:spacing w:after="0"/>
        <w:rPr>
          <w:lang w:val="en-GB"/>
        </w:rPr>
      </w:pPr>
      <w:r>
        <w:rPr>
          <w:lang w:val="en-GB"/>
        </w:rPr>
        <w:t xml:space="preserve">UE shall keep the </w:t>
      </w:r>
      <w:proofErr w:type="spellStart"/>
      <w:r>
        <w:rPr>
          <w:lang w:val="en-GB"/>
        </w:rPr>
        <w:t>QoE</w:t>
      </w:r>
      <w:proofErr w:type="spellEnd"/>
      <w:r>
        <w:rPr>
          <w:lang w:val="en-GB"/>
        </w:rPr>
        <w:t xml:space="preserve"> configuration for MBS broadcast service configured in </w:t>
      </w:r>
      <w:r w:rsidR="002A7EF6">
        <w:rPr>
          <w:lang w:val="en-GB"/>
        </w:rPr>
        <w:t>RRC_CONNECTED</w:t>
      </w:r>
      <w:r>
        <w:rPr>
          <w:lang w:val="en-GB"/>
        </w:rPr>
        <w:t xml:space="preserve"> even when UE switches to RRC_IDLE and RRC_INACTIVE.</w:t>
      </w:r>
    </w:p>
    <w:p w14:paraId="0D8EB2CF" w14:textId="735EC91A" w:rsidR="00534F34" w:rsidRDefault="008E0E92">
      <w:pPr>
        <w:pStyle w:val="ListParagraph"/>
        <w:numPr>
          <w:ilvl w:val="1"/>
          <w:numId w:val="15"/>
        </w:numPr>
        <w:spacing w:after="0"/>
        <w:rPr>
          <w:lang w:val="en-GB"/>
        </w:rPr>
      </w:pPr>
      <w:r>
        <w:rPr>
          <w:lang w:val="en-GB"/>
        </w:rPr>
        <w:t xml:space="preserve">If the UE receives the configuration in </w:t>
      </w:r>
      <w:r w:rsidR="002A7EF6">
        <w:rPr>
          <w:lang w:val="en-GB"/>
        </w:rPr>
        <w:t>RRC_CONNECTED</w:t>
      </w:r>
      <w:r>
        <w:rPr>
          <w:lang w:val="en-GB"/>
        </w:rPr>
        <w:t xml:space="preserve"> state, a common </w:t>
      </w:r>
      <w:proofErr w:type="spellStart"/>
      <w:r>
        <w:rPr>
          <w:lang w:val="en-GB"/>
        </w:rPr>
        <w:t>QoE</w:t>
      </w:r>
      <w:proofErr w:type="spellEnd"/>
      <w:r>
        <w:rPr>
          <w:lang w:val="en-GB"/>
        </w:rPr>
        <w:t xml:space="preserve"> configuration mechanism is used to support </w:t>
      </w:r>
      <w:proofErr w:type="spellStart"/>
      <w:r>
        <w:rPr>
          <w:lang w:val="en-GB"/>
        </w:rPr>
        <w:t>QoE</w:t>
      </w:r>
      <w:proofErr w:type="spellEnd"/>
      <w:r>
        <w:rPr>
          <w:lang w:val="en-GB"/>
        </w:rPr>
        <w:t xml:space="preserve"> measurement configuration pertaining to MBS broadcast service for all RRC states, where the Rel-17 </w:t>
      </w:r>
      <w:proofErr w:type="spellStart"/>
      <w:r>
        <w:rPr>
          <w:lang w:val="en-GB"/>
        </w:rPr>
        <w:t>QoE</w:t>
      </w:r>
      <w:proofErr w:type="spellEnd"/>
      <w:r>
        <w:rPr>
          <w:lang w:val="en-GB"/>
        </w:rPr>
        <w:t xml:space="preserve"> configuration mechanism is adopted as baseline.</w:t>
      </w:r>
    </w:p>
    <w:p w14:paraId="366E6393" w14:textId="77777777" w:rsidR="00534F34" w:rsidRDefault="00534F34">
      <w:pPr>
        <w:spacing w:after="0"/>
        <w:rPr>
          <w:lang w:val="en-GB"/>
        </w:rPr>
      </w:pPr>
    </w:p>
    <w:p w14:paraId="43EED6F8" w14:textId="1C935D3F" w:rsidR="00534F34" w:rsidRDefault="008E0E92">
      <w:pPr>
        <w:rPr>
          <w:lang w:eastAsia="zh-CN"/>
        </w:rPr>
      </w:pPr>
      <w:r>
        <w:rPr>
          <w:lang w:eastAsia="zh-CN"/>
        </w:rPr>
        <w:t>During the previous meeting</w:t>
      </w:r>
      <w:r w:rsidR="00A622E9">
        <w:rPr>
          <w:lang w:eastAsia="zh-CN"/>
        </w:rPr>
        <w:t>,</w:t>
      </w:r>
      <w:r>
        <w:rPr>
          <w:lang w:eastAsia="zh-CN"/>
        </w:rPr>
        <w:t xml:space="preserve"> RAN2 </w:t>
      </w:r>
      <w:r w:rsidR="00A07CE3">
        <w:rPr>
          <w:lang w:eastAsia="zh-CN"/>
        </w:rPr>
        <w:t xml:space="preserve">agreed </w:t>
      </w:r>
      <w:r>
        <w:rPr>
          <w:lang w:eastAsia="zh-CN"/>
        </w:rPr>
        <w:t xml:space="preserve">to use RRC Reconfiguration </w:t>
      </w:r>
      <w:r w:rsidR="00A07CE3">
        <w:rPr>
          <w:lang w:eastAsia="zh-CN"/>
        </w:rPr>
        <w:t xml:space="preserve">and RRC Resume messages </w:t>
      </w:r>
      <w:r>
        <w:rPr>
          <w:lang w:eastAsia="zh-CN"/>
        </w:rPr>
        <w:t xml:space="preserve">to configure </w:t>
      </w:r>
      <w:r w:rsidR="00A622E9">
        <w:rPr>
          <w:lang w:eastAsia="zh-CN"/>
        </w:rPr>
        <w:t xml:space="preserve">the </w:t>
      </w:r>
      <w:proofErr w:type="spellStart"/>
      <w:r>
        <w:rPr>
          <w:lang w:eastAsia="zh-CN"/>
        </w:rPr>
        <w:t>QoE</w:t>
      </w:r>
      <w:proofErr w:type="spellEnd"/>
      <w:r>
        <w:rPr>
          <w:lang w:eastAsia="zh-CN"/>
        </w:rPr>
        <w:t xml:space="preserve"> measurements for MBS broadcast</w:t>
      </w:r>
      <w:r w:rsidR="00A07CE3">
        <w:rPr>
          <w:lang w:eastAsia="zh-CN"/>
        </w:rPr>
        <w:t xml:space="preserve"> and</w:t>
      </w:r>
      <w:r>
        <w:rPr>
          <w:lang w:eastAsia="zh-CN"/>
        </w:rPr>
        <w:t xml:space="preserve"> </w:t>
      </w:r>
      <w:r w:rsidR="00A07CE3">
        <w:rPr>
          <w:lang w:eastAsia="zh-CN"/>
        </w:rPr>
        <w:t xml:space="preserve">whether RRC Release can be used is still open. </w:t>
      </w:r>
      <w:r>
        <w:rPr>
          <w:lang w:eastAsia="zh-CN"/>
        </w:rPr>
        <w:t>In our view, using RRC Reconfiguration</w:t>
      </w:r>
      <w:r w:rsidR="00A07CE3">
        <w:rPr>
          <w:lang w:eastAsia="zh-CN"/>
        </w:rPr>
        <w:t>/Resume</w:t>
      </w:r>
      <w:r>
        <w:rPr>
          <w:lang w:eastAsia="zh-CN"/>
        </w:rPr>
        <w:t xml:space="preserve"> </w:t>
      </w:r>
      <w:r w:rsidR="00A622E9">
        <w:rPr>
          <w:lang w:eastAsia="zh-CN"/>
        </w:rPr>
        <w:t xml:space="preserve">for this purpose </w:t>
      </w:r>
      <w:r>
        <w:rPr>
          <w:lang w:eastAsia="zh-CN"/>
        </w:rPr>
        <w:t xml:space="preserve">is </w:t>
      </w:r>
      <w:r w:rsidR="00A07CE3">
        <w:rPr>
          <w:lang w:eastAsia="zh-CN"/>
        </w:rPr>
        <w:t xml:space="preserve">sufficient and </w:t>
      </w:r>
      <w:r>
        <w:rPr>
          <w:lang w:eastAsia="zh-CN"/>
        </w:rPr>
        <w:t xml:space="preserve">also aligned with RAN3 agreement to adopt </w:t>
      </w:r>
      <w:r>
        <w:rPr>
          <w:lang w:val="en-GB"/>
        </w:rPr>
        <w:t xml:space="preserve">Rel-17 </w:t>
      </w:r>
      <w:proofErr w:type="spellStart"/>
      <w:r>
        <w:rPr>
          <w:lang w:val="en-GB"/>
        </w:rPr>
        <w:t>QoE</w:t>
      </w:r>
      <w:proofErr w:type="spellEnd"/>
      <w:r>
        <w:rPr>
          <w:lang w:val="en-GB"/>
        </w:rPr>
        <w:t xml:space="preserve"> configuration mechanism as a baseline</w:t>
      </w:r>
      <w:r>
        <w:rPr>
          <w:lang w:eastAsia="zh-CN"/>
        </w:rPr>
        <w:t>.</w:t>
      </w:r>
      <w:r w:rsidR="00A07CE3">
        <w:rPr>
          <w:lang w:eastAsia="zh-CN"/>
        </w:rPr>
        <w:t xml:space="preserve"> </w:t>
      </w:r>
      <w:r w:rsidR="00A35D4E">
        <w:rPr>
          <w:lang w:eastAsia="zh-CN"/>
        </w:rPr>
        <w:t>W</w:t>
      </w:r>
      <w:r w:rsidR="00A07CE3">
        <w:rPr>
          <w:lang w:eastAsia="zh-CN"/>
        </w:rPr>
        <w:t>e do not see any benefit from allowing to use RRC Release message in addition to what is already agreed. On the other</w:t>
      </w:r>
      <w:r w:rsidR="00627D3A">
        <w:rPr>
          <w:lang w:eastAsia="zh-CN"/>
        </w:rPr>
        <w:t xml:space="preserve"> hand,</w:t>
      </w:r>
      <w:r w:rsidR="00A07CE3">
        <w:rPr>
          <w:lang w:eastAsia="zh-CN"/>
        </w:rPr>
        <w:t xml:space="preserve"> it will increase the specifications complexity unnecessarily and require additional discussions on how the </w:t>
      </w:r>
      <w:proofErr w:type="spellStart"/>
      <w:r w:rsidR="00A07CE3">
        <w:rPr>
          <w:lang w:eastAsia="zh-CN"/>
        </w:rPr>
        <w:t>QoE</w:t>
      </w:r>
      <w:proofErr w:type="spellEnd"/>
      <w:r w:rsidR="00A07CE3">
        <w:rPr>
          <w:lang w:eastAsia="zh-CN"/>
        </w:rPr>
        <w:t xml:space="preserve"> configuration provided via RRC Reconfiguration/RRC Resume </w:t>
      </w:r>
      <w:r w:rsidR="00A07CE3">
        <w:rPr>
          <w:lang w:eastAsia="zh-CN"/>
        </w:rPr>
        <w:lastRenderedPageBreak/>
        <w:t>are combined with the ones provided by RRC Release. Based on this, we propose to confirm that</w:t>
      </w:r>
      <w:r w:rsidR="00627D3A">
        <w:rPr>
          <w:lang w:eastAsia="zh-CN"/>
        </w:rPr>
        <w:t xml:space="preserve"> </w:t>
      </w:r>
      <w:r w:rsidR="00627D3A" w:rsidRPr="00627D3A">
        <w:rPr>
          <w:lang w:eastAsia="zh-CN"/>
        </w:rPr>
        <w:t xml:space="preserve">RRC Release message is not used for configuring </w:t>
      </w:r>
      <w:proofErr w:type="spellStart"/>
      <w:r w:rsidR="00627D3A" w:rsidRPr="00627D3A">
        <w:rPr>
          <w:lang w:eastAsia="zh-CN"/>
        </w:rPr>
        <w:t>QoE</w:t>
      </w:r>
      <w:proofErr w:type="spellEnd"/>
      <w:r w:rsidR="00627D3A" w:rsidRPr="00627D3A">
        <w:rPr>
          <w:lang w:eastAsia="zh-CN"/>
        </w:rPr>
        <w:t xml:space="preserve"> measurements for MBS broadcast</w:t>
      </w:r>
      <w:r w:rsidR="00A07CE3">
        <w:rPr>
          <w:lang w:eastAsia="zh-CN"/>
        </w:rPr>
        <w:t>.</w:t>
      </w:r>
    </w:p>
    <w:p w14:paraId="3CB9B665" w14:textId="53D213FB" w:rsidR="00534F34" w:rsidRDefault="00A07CE3">
      <w:pPr>
        <w:pStyle w:val="ListParagraph"/>
        <w:numPr>
          <w:ilvl w:val="0"/>
          <w:numId w:val="16"/>
        </w:numPr>
        <w:spacing w:beforeLines="100" w:before="240" w:after="0"/>
        <w:rPr>
          <w:b/>
          <w:lang w:val="en-US"/>
        </w:rPr>
      </w:pPr>
      <w:r>
        <w:rPr>
          <w:b/>
          <w:lang w:val="en-US"/>
        </w:rPr>
        <w:t xml:space="preserve">RRC Release message is not used for configuring </w:t>
      </w:r>
      <w:proofErr w:type="spellStart"/>
      <w:r w:rsidR="008E0E92">
        <w:rPr>
          <w:b/>
          <w:lang w:val="en-US"/>
        </w:rPr>
        <w:t>QoE</w:t>
      </w:r>
      <w:proofErr w:type="spellEnd"/>
      <w:r w:rsidR="008E0E92">
        <w:rPr>
          <w:b/>
          <w:lang w:val="en-US"/>
        </w:rPr>
        <w:t xml:space="preserve"> measurements for MBS broadcast. </w:t>
      </w:r>
    </w:p>
    <w:p w14:paraId="3B97136A" w14:textId="3D55789F" w:rsidR="00534F34" w:rsidRDefault="008E0E92">
      <w:pPr>
        <w:spacing w:before="240" w:after="0"/>
        <w:rPr>
          <w:lang w:eastAsia="zh-CN"/>
        </w:rPr>
      </w:pPr>
      <w:r>
        <w:rPr>
          <w:lang w:eastAsia="zh-CN"/>
        </w:rPr>
        <w:t xml:space="preserve">Furthermore, at </w:t>
      </w:r>
      <w:r w:rsidR="00A07CE3">
        <w:rPr>
          <w:lang w:eastAsia="zh-CN"/>
        </w:rPr>
        <w:t>previous meetings</w:t>
      </w:r>
      <w:r>
        <w:rPr>
          <w:lang w:eastAsia="zh-CN"/>
        </w:rPr>
        <w:t xml:space="preserve">, some companies proposed to consider enabling </w:t>
      </w:r>
      <w:proofErr w:type="spellStart"/>
      <w:r>
        <w:rPr>
          <w:lang w:eastAsia="zh-CN"/>
        </w:rPr>
        <w:t>QoE</w:t>
      </w:r>
      <w:proofErr w:type="spellEnd"/>
      <w:r>
        <w:rPr>
          <w:lang w:eastAsia="zh-CN"/>
        </w:rPr>
        <w:t xml:space="preserve"> configurations via SIB or other broadcast means, e.g. MCCH channel. The argument in </w:t>
      </w:r>
      <w:proofErr w:type="spellStart"/>
      <w:r>
        <w:rPr>
          <w:lang w:eastAsia="zh-CN"/>
        </w:rPr>
        <w:t>favour</w:t>
      </w:r>
      <w:proofErr w:type="spellEnd"/>
      <w:r>
        <w:rPr>
          <w:lang w:eastAsia="zh-CN"/>
        </w:rPr>
        <w:t xml:space="preserve"> of such approach is that the UEs receiving MBS broadcast service may remain in RRC IDLE/INACTIVE state for the majority of the service reception time. In our opinion however, the benefits have to be weighed against the feasibility and additional complexity of such mechanism:</w:t>
      </w:r>
    </w:p>
    <w:p w14:paraId="2DD0915E" w14:textId="77777777" w:rsidR="00534F34" w:rsidRDefault="008E0E92">
      <w:pPr>
        <w:pStyle w:val="ListParagraph"/>
        <w:numPr>
          <w:ilvl w:val="0"/>
          <w:numId w:val="17"/>
        </w:numPr>
        <w:spacing w:after="0"/>
        <w:rPr>
          <w:lang w:val="en-US"/>
        </w:rPr>
      </w:pPr>
      <w:r>
        <w:rPr>
          <w:lang w:val="en-US"/>
        </w:rPr>
        <w:t xml:space="preserve">Firstly, it should be noted that even though the UEs may receive MBS broadcast in RRC IDLE/INACTIVE states, they are expected to connect to the network from time to time for another purposes, e.g. for upper layer signaling, to exchange data related to other services etc. </w:t>
      </w:r>
    </w:p>
    <w:p w14:paraId="35657E0B" w14:textId="62FCB608" w:rsidR="00534F34" w:rsidRDefault="008E0E92">
      <w:pPr>
        <w:pStyle w:val="ListParagraph"/>
        <w:numPr>
          <w:ilvl w:val="0"/>
          <w:numId w:val="17"/>
        </w:numPr>
        <w:spacing w:after="0"/>
        <w:rPr>
          <w:lang w:val="en-US"/>
        </w:rPr>
      </w:pPr>
      <w:r>
        <w:rPr>
          <w:lang w:val="en-US"/>
        </w:rPr>
        <w:t xml:space="preserve">Moreover, it is sufficient for the network to configure only a limited number of UEs in a certain area for </w:t>
      </w:r>
      <w:proofErr w:type="spellStart"/>
      <w:r>
        <w:rPr>
          <w:lang w:val="en-US"/>
        </w:rPr>
        <w:t>QoE</w:t>
      </w:r>
      <w:proofErr w:type="spellEnd"/>
      <w:r>
        <w:rPr>
          <w:lang w:val="en-US"/>
        </w:rPr>
        <w:t xml:space="preserve"> collection to obtain a good representation of the </w:t>
      </w:r>
      <w:proofErr w:type="spellStart"/>
      <w:r>
        <w:rPr>
          <w:lang w:val="en-US"/>
        </w:rPr>
        <w:t>QoE</w:t>
      </w:r>
      <w:proofErr w:type="spellEnd"/>
      <w:r>
        <w:rPr>
          <w:lang w:val="en-US"/>
        </w:rPr>
        <w:t xml:space="preserve"> of the MBS service and there is no need to configure all the UEs in an area. Actually, doing that in the presence of potentially a very </w:t>
      </w:r>
      <w:r w:rsidR="00A622E9">
        <w:rPr>
          <w:lang w:val="en-US"/>
        </w:rPr>
        <w:t>big</w:t>
      </w:r>
      <w:r>
        <w:rPr>
          <w:lang w:val="en-US"/>
        </w:rPr>
        <w:t xml:space="preserve"> number of MBS broadcast UEs, could lead to high and unnecessary </w:t>
      </w:r>
      <w:proofErr w:type="spellStart"/>
      <w:r>
        <w:rPr>
          <w:lang w:val="en-US"/>
        </w:rPr>
        <w:t>signalling</w:t>
      </w:r>
      <w:proofErr w:type="spellEnd"/>
      <w:r>
        <w:rPr>
          <w:lang w:val="en-US"/>
        </w:rPr>
        <w:t xml:space="preserve"> overhead generated due to </w:t>
      </w:r>
      <w:proofErr w:type="spellStart"/>
      <w:r>
        <w:rPr>
          <w:lang w:val="en-US"/>
        </w:rPr>
        <w:t>QoE</w:t>
      </w:r>
      <w:proofErr w:type="spellEnd"/>
      <w:r>
        <w:rPr>
          <w:lang w:val="en-US"/>
        </w:rPr>
        <w:t xml:space="preserve"> reporting.</w:t>
      </w:r>
    </w:p>
    <w:p w14:paraId="11A13CFF" w14:textId="443615A5" w:rsidR="00534F34" w:rsidRDefault="008E0E92">
      <w:pPr>
        <w:pStyle w:val="ListParagraph"/>
        <w:numPr>
          <w:ilvl w:val="0"/>
          <w:numId w:val="17"/>
        </w:numPr>
        <w:spacing w:after="0"/>
        <w:rPr>
          <w:lang w:val="en-US"/>
        </w:rPr>
      </w:pPr>
      <w:r>
        <w:rPr>
          <w:lang w:val="en-US"/>
        </w:rPr>
        <w:t xml:space="preserve">In addition, currently a </w:t>
      </w:r>
      <w:proofErr w:type="spellStart"/>
      <w:r>
        <w:rPr>
          <w:lang w:val="en-US"/>
        </w:rPr>
        <w:t>QoE</w:t>
      </w:r>
      <w:proofErr w:type="spellEnd"/>
      <w:r>
        <w:rPr>
          <w:lang w:val="en-US"/>
        </w:rPr>
        <w:t xml:space="preserve"> configuration container can be as big as 8000 bytes while the size limitation for SI message is 2976 bits due to physical layer design restrictions. </w:t>
      </w:r>
    </w:p>
    <w:p w14:paraId="71ADC3AC" w14:textId="77777777" w:rsidR="00534F34" w:rsidRDefault="008E0E92">
      <w:pPr>
        <w:pStyle w:val="ListParagraph"/>
        <w:numPr>
          <w:ilvl w:val="0"/>
          <w:numId w:val="17"/>
        </w:numPr>
        <w:spacing w:after="0"/>
        <w:rPr>
          <w:lang w:val="en-US"/>
        </w:rPr>
      </w:pPr>
      <w:r>
        <w:rPr>
          <w:lang w:val="en-US"/>
        </w:rPr>
        <w:t xml:space="preserve">MCCH channel does not have this limitation, but providing </w:t>
      </w:r>
      <w:proofErr w:type="spellStart"/>
      <w:r>
        <w:rPr>
          <w:lang w:val="en-US"/>
        </w:rPr>
        <w:t>QoE</w:t>
      </w:r>
      <w:proofErr w:type="spellEnd"/>
      <w:r>
        <w:rPr>
          <w:lang w:val="en-US"/>
        </w:rPr>
        <w:t xml:space="preserve"> configuration via MCCH would certainly have an impact on MCCH reception performance as well as on MBS UE’s power consumption in case MCCH change notification mechanism was to be reused when </w:t>
      </w:r>
      <w:proofErr w:type="spellStart"/>
      <w:r>
        <w:rPr>
          <w:lang w:val="en-US"/>
        </w:rPr>
        <w:t>QoE</w:t>
      </w:r>
      <w:proofErr w:type="spellEnd"/>
      <w:r>
        <w:rPr>
          <w:lang w:val="en-US"/>
        </w:rPr>
        <w:t xml:space="preserve"> configuration is provided.</w:t>
      </w:r>
    </w:p>
    <w:p w14:paraId="323890CD" w14:textId="77777777" w:rsidR="00534F34" w:rsidRDefault="008E0E92">
      <w:pPr>
        <w:pStyle w:val="ListParagraph"/>
        <w:numPr>
          <w:ilvl w:val="0"/>
          <w:numId w:val="17"/>
        </w:numPr>
        <w:spacing w:before="240" w:after="0"/>
        <w:rPr>
          <w:lang w:val="en-US"/>
        </w:rPr>
      </w:pPr>
      <w:r>
        <w:rPr>
          <w:lang w:val="en-US"/>
        </w:rPr>
        <w:t xml:space="preserve">There are numerous aspects and issues which would have to be resolved in order to support </w:t>
      </w:r>
      <w:proofErr w:type="spellStart"/>
      <w:r>
        <w:rPr>
          <w:lang w:val="en-US"/>
        </w:rPr>
        <w:t>QoE</w:t>
      </w:r>
      <w:proofErr w:type="spellEnd"/>
      <w:r>
        <w:rPr>
          <w:lang w:val="en-US"/>
        </w:rPr>
        <w:t xml:space="preserve"> configuration via broadcast, i.e. </w:t>
      </w:r>
      <w:proofErr w:type="spellStart"/>
      <w:r>
        <w:rPr>
          <w:lang w:val="en-US"/>
        </w:rPr>
        <w:t>signalling</w:t>
      </w:r>
      <w:proofErr w:type="spellEnd"/>
      <w:r>
        <w:rPr>
          <w:lang w:val="en-US"/>
        </w:rPr>
        <w:t xml:space="preserve"> details, UE procedures, signaling overhead issues, impact to MBS UEs and MBS performance, coordination between dedicated and common configurations etc. </w:t>
      </w:r>
    </w:p>
    <w:p w14:paraId="3F17D0EE" w14:textId="77777777" w:rsidR="00534F34" w:rsidRDefault="008E0E92">
      <w:pPr>
        <w:spacing w:before="240" w:after="0"/>
        <w:rPr>
          <w:b/>
          <w:lang w:eastAsia="zh-CN"/>
        </w:rPr>
      </w:pPr>
      <w:r>
        <w:rPr>
          <w:b/>
          <w:lang w:eastAsia="zh-CN"/>
        </w:rPr>
        <w:t xml:space="preserve">Observation 1: Only a limited number of UEs receiving MBS broadcast service needs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0FB706BE" w14:textId="77777777" w:rsidR="00534F34" w:rsidRDefault="008E0E92">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p w14:paraId="053A7820" w14:textId="6CF52B04" w:rsidR="00534F34" w:rsidRDefault="008E0E92">
      <w:pPr>
        <w:spacing w:before="240" w:after="0"/>
        <w:rPr>
          <w:lang w:eastAsia="zh-CN"/>
        </w:rPr>
      </w:pPr>
      <w:r>
        <w:rPr>
          <w:lang w:eastAsia="zh-CN"/>
        </w:rPr>
        <w:t xml:space="preserve">According to the discussion in RAN3#117bis, most companies think </w:t>
      </w:r>
      <w:r w:rsidR="00A622E9">
        <w:rPr>
          <w:lang w:eastAsia="zh-CN"/>
        </w:rPr>
        <w:t xml:space="preserve">it is sufficient to configure </w:t>
      </w:r>
      <w:r>
        <w:rPr>
          <w:lang w:eastAsia="zh-CN"/>
        </w:rPr>
        <w:t xml:space="preserve">the </w:t>
      </w:r>
      <w:proofErr w:type="spellStart"/>
      <w:r>
        <w:rPr>
          <w:lang w:eastAsia="zh-CN"/>
        </w:rPr>
        <w:t>QoE</w:t>
      </w:r>
      <w:proofErr w:type="spellEnd"/>
      <w:r>
        <w:rPr>
          <w:lang w:eastAsia="zh-CN"/>
        </w:rPr>
        <w:t xml:space="preserve"> measurement when the UE is in </w:t>
      </w:r>
      <w:r w:rsidR="002A7EF6">
        <w:rPr>
          <w:lang w:eastAsia="zh-CN"/>
        </w:rPr>
        <w:t>RRC_CONNECTED</w:t>
      </w:r>
      <w:r>
        <w:rPr>
          <w:lang w:eastAsia="zh-CN"/>
        </w:rPr>
        <w:t>.</w:t>
      </w:r>
      <w:r w:rsidR="00A35D4E">
        <w:rPr>
          <w:lang w:eastAsia="zh-CN"/>
        </w:rPr>
        <w:t xml:space="preserve"> </w:t>
      </w:r>
      <w:r>
        <w:rPr>
          <w:lang w:eastAsia="zh-CN"/>
        </w:rPr>
        <w:t>Based on the observations and consideration</w:t>
      </w:r>
      <w:r w:rsidR="00BD0CAE">
        <w:rPr>
          <w:lang w:eastAsia="zh-CN"/>
        </w:rPr>
        <w:t>s</w:t>
      </w:r>
      <w:r>
        <w:rPr>
          <w:lang w:eastAsia="zh-CN"/>
        </w:rPr>
        <w:t xml:space="preserve"> above, we propose to agree on the following:</w:t>
      </w:r>
    </w:p>
    <w:p w14:paraId="2F1F1468" w14:textId="77777777" w:rsidR="00534F34" w:rsidRDefault="008E0E92">
      <w:pPr>
        <w:pStyle w:val="ListParagraph"/>
        <w:numPr>
          <w:ilvl w:val="0"/>
          <w:numId w:val="16"/>
        </w:numPr>
        <w:spacing w:beforeLines="100" w:before="240" w:after="0"/>
        <w:rPr>
          <w:b/>
          <w:lang w:val="en-US"/>
        </w:rPr>
      </w:pPr>
      <w:proofErr w:type="spellStart"/>
      <w:r>
        <w:rPr>
          <w:b/>
          <w:lang w:val="en-US"/>
        </w:rPr>
        <w:t>QoE</w:t>
      </w:r>
      <w:proofErr w:type="spellEnd"/>
      <w:r>
        <w:rPr>
          <w:b/>
          <w:lang w:val="en-US"/>
        </w:rPr>
        <w:t xml:space="preserve"> measurement configuration via broadcast signaling (e.g. System Information, MCCH/MTCH etc.) is not supported. </w:t>
      </w:r>
    </w:p>
    <w:p w14:paraId="290F5F51" w14:textId="77777777" w:rsidR="009B5B85" w:rsidRDefault="009B5B85" w:rsidP="009B5B85">
      <w:pPr>
        <w:pStyle w:val="Heading2"/>
      </w:pPr>
      <w:r>
        <w:t xml:space="preserve">Reporting procedure of the </w:t>
      </w:r>
      <w:proofErr w:type="spellStart"/>
      <w:r>
        <w:t>QoE</w:t>
      </w:r>
      <w:proofErr w:type="spellEnd"/>
      <w:r>
        <w:t xml:space="preserve"> measurements for MBS broadcast</w:t>
      </w:r>
    </w:p>
    <w:p w14:paraId="4DC8727A" w14:textId="111C6F7B" w:rsidR="009B5B85" w:rsidRDefault="009B5B85" w:rsidP="009B5B85">
      <w:pPr>
        <w:spacing w:after="0"/>
        <w:rPr>
          <w:lang w:val="en-GB" w:eastAsia="zh-CN"/>
        </w:rPr>
      </w:pPr>
      <w:r>
        <w:rPr>
          <w:lang w:val="en-GB" w:eastAsia="zh-CN"/>
        </w:rPr>
        <w:t xml:space="preserve">As mentioned earlier, we assume that the UE receives </w:t>
      </w:r>
      <w:proofErr w:type="spellStart"/>
      <w:r>
        <w:rPr>
          <w:lang w:val="en-GB" w:eastAsia="zh-CN"/>
        </w:rPr>
        <w:t>QoE</w:t>
      </w:r>
      <w:proofErr w:type="spellEnd"/>
      <w:r>
        <w:rPr>
          <w:lang w:val="en-GB" w:eastAsia="zh-CN"/>
        </w:rPr>
        <w:t xml:space="preserve"> configuration for MBS broadcast while in </w:t>
      </w:r>
      <w:r w:rsidR="002A7EF6">
        <w:rPr>
          <w:lang w:val="en-GB" w:eastAsia="zh-CN"/>
        </w:rPr>
        <w:t>RRC_CONNECTED</w:t>
      </w:r>
      <w:r>
        <w:rPr>
          <w:lang w:val="en-GB" w:eastAsia="zh-CN"/>
        </w:rPr>
        <w:t xml:space="preserve"> state, and subsequently:</w:t>
      </w:r>
    </w:p>
    <w:p w14:paraId="1DDC9A2C" w14:textId="538C0DDE" w:rsidR="009B5B85" w:rsidRDefault="009B5B85" w:rsidP="009B5B85">
      <w:pPr>
        <w:pStyle w:val="ListParagraph"/>
        <w:numPr>
          <w:ilvl w:val="0"/>
          <w:numId w:val="20"/>
        </w:numPr>
        <w:spacing w:after="0"/>
        <w:rPr>
          <w:szCs w:val="20"/>
          <w:lang w:val="en-US"/>
        </w:rPr>
      </w:pPr>
      <w:r>
        <w:rPr>
          <w:szCs w:val="20"/>
          <w:lang w:val="en-US"/>
        </w:rPr>
        <w:t xml:space="preserve">When the UE is in </w:t>
      </w:r>
      <w:r w:rsidR="002A7EF6">
        <w:rPr>
          <w:szCs w:val="20"/>
          <w:lang w:val="en-US"/>
        </w:rPr>
        <w:t>RRC_CONNECTED</w:t>
      </w:r>
      <w:r>
        <w:rPr>
          <w:szCs w:val="20"/>
          <w:lang w:val="en-US"/>
        </w:rPr>
        <w:t xml:space="preserve"> state and initiates an MBS broadcast service, the UE starts </w:t>
      </w:r>
      <w:proofErr w:type="spellStart"/>
      <w:r>
        <w:rPr>
          <w:szCs w:val="20"/>
          <w:lang w:val="en-US"/>
        </w:rPr>
        <w:t>QoE</w:t>
      </w:r>
      <w:proofErr w:type="spellEnd"/>
      <w:r>
        <w:rPr>
          <w:szCs w:val="20"/>
          <w:lang w:val="en-US"/>
        </w:rPr>
        <w:t xml:space="preserve"> measurements and sends the reports to the network as soon as they are received from </w:t>
      </w:r>
      <w:r w:rsidR="00A622E9">
        <w:rPr>
          <w:szCs w:val="20"/>
          <w:lang w:val="en-US"/>
        </w:rPr>
        <w:t xml:space="preserve">the </w:t>
      </w:r>
      <w:r>
        <w:rPr>
          <w:szCs w:val="20"/>
          <w:lang w:val="en-US"/>
        </w:rPr>
        <w:t xml:space="preserve">application layer in the same way as in Rel-17 </w:t>
      </w:r>
      <w:proofErr w:type="spellStart"/>
      <w:r>
        <w:rPr>
          <w:szCs w:val="20"/>
          <w:lang w:val="en-US"/>
        </w:rPr>
        <w:t>QoE</w:t>
      </w:r>
      <w:proofErr w:type="spellEnd"/>
      <w:r>
        <w:rPr>
          <w:szCs w:val="20"/>
          <w:lang w:val="en-US"/>
        </w:rPr>
        <w:t xml:space="preserve"> mechanism.</w:t>
      </w:r>
    </w:p>
    <w:p w14:paraId="33135A62" w14:textId="77180B12" w:rsidR="009B5B85" w:rsidRDefault="009B5B85" w:rsidP="009B5B85">
      <w:pPr>
        <w:pStyle w:val="ListParagraph"/>
        <w:numPr>
          <w:ilvl w:val="0"/>
          <w:numId w:val="20"/>
        </w:numPr>
        <w:spacing w:after="0"/>
        <w:rPr>
          <w:szCs w:val="20"/>
          <w:lang w:val="en-US"/>
        </w:rPr>
      </w:pPr>
      <w:r>
        <w:rPr>
          <w:rFonts w:hint="eastAsia"/>
          <w:szCs w:val="20"/>
          <w:lang w:val="en-US"/>
        </w:rPr>
        <w:lastRenderedPageBreak/>
        <w:t>W</w:t>
      </w:r>
      <w:r>
        <w:rPr>
          <w:szCs w:val="20"/>
          <w:lang w:val="en-US"/>
        </w:rPr>
        <w:t>hen the UE goes into RRC</w:t>
      </w:r>
      <w:r w:rsidRPr="007B29F7">
        <w:rPr>
          <w:szCs w:val="20"/>
          <w:lang w:val="en-US"/>
        </w:rPr>
        <w:t>_</w:t>
      </w:r>
      <w:r>
        <w:rPr>
          <w:szCs w:val="20"/>
          <w:lang w:val="en-US"/>
        </w:rPr>
        <w:t xml:space="preserve">IDLE/INACTIVE and only then initiates an MBS broadcast service, the UE starts </w:t>
      </w:r>
      <w:proofErr w:type="spellStart"/>
      <w:r>
        <w:rPr>
          <w:szCs w:val="20"/>
          <w:lang w:val="en-US"/>
        </w:rPr>
        <w:t>QoE</w:t>
      </w:r>
      <w:proofErr w:type="spellEnd"/>
      <w:r>
        <w:rPr>
          <w:szCs w:val="20"/>
          <w:lang w:val="en-US"/>
        </w:rPr>
        <w:t xml:space="preserve"> measurements </w:t>
      </w:r>
      <w:r w:rsidR="005A2886">
        <w:rPr>
          <w:szCs w:val="20"/>
          <w:lang w:val="en-US"/>
        </w:rPr>
        <w:t xml:space="preserve">for a stored </w:t>
      </w:r>
      <w:proofErr w:type="spellStart"/>
      <w:r w:rsidR="005A2886">
        <w:rPr>
          <w:szCs w:val="20"/>
          <w:lang w:val="en-US"/>
        </w:rPr>
        <w:t>QoE</w:t>
      </w:r>
      <w:proofErr w:type="spellEnd"/>
      <w:r w:rsidR="005A2886">
        <w:rPr>
          <w:szCs w:val="20"/>
          <w:lang w:val="en-US"/>
        </w:rPr>
        <w:t xml:space="preserve"> configuration </w:t>
      </w:r>
      <w:r>
        <w:rPr>
          <w:szCs w:val="20"/>
          <w:lang w:val="en-US"/>
        </w:rPr>
        <w:t xml:space="preserve">and sends the reports when the UE goes back to </w:t>
      </w:r>
      <w:r w:rsidR="002A7EF6">
        <w:rPr>
          <w:szCs w:val="20"/>
          <w:lang w:val="en-US"/>
        </w:rPr>
        <w:t>RRC_CONNECTED</w:t>
      </w:r>
      <w:r>
        <w:rPr>
          <w:szCs w:val="20"/>
          <w:lang w:val="en-US"/>
        </w:rPr>
        <w:t xml:space="preserve"> state.</w:t>
      </w:r>
    </w:p>
    <w:p w14:paraId="087F379F" w14:textId="77777777" w:rsidR="009B5B85" w:rsidRDefault="009B5B85" w:rsidP="009B5B85">
      <w:pPr>
        <w:spacing w:after="0"/>
      </w:pPr>
    </w:p>
    <w:p w14:paraId="13859652" w14:textId="25446109" w:rsidR="009B5B85" w:rsidRDefault="009B5B85" w:rsidP="009B5B85">
      <w:pPr>
        <w:rPr>
          <w:i/>
          <w:lang w:eastAsia="zh-CN"/>
        </w:rPr>
      </w:pPr>
      <w:r>
        <w:rPr>
          <w:lang w:eastAsia="zh-CN"/>
        </w:rPr>
        <w:t xml:space="preserve">For RRC_IDLE state it has been already agreed that the UE should store the </w:t>
      </w:r>
      <w:proofErr w:type="spellStart"/>
      <w:r>
        <w:rPr>
          <w:lang w:eastAsia="zh-CN"/>
        </w:rPr>
        <w:t>QoE</w:t>
      </w:r>
      <w:proofErr w:type="spellEnd"/>
      <w:r>
        <w:rPr>
          <w:lang w:eastAsia="zh-CN"/>
        </w:rPr>
        <w:t xml:space="preserve"> reports and indicate to the network it has some reports to send when the UE transitions into </w:t>
      </w:r>
      <w:r w:rsidR="002A7EF6">
        <w:rPr>
          <w:lang w:eastAsia="zh-CN"/>
        </w:rPr>
        <w:t>RRC_CONNECTED</w:t>
      </w:r>
      <w:r>
        <w:rPr>
          <w:lang w:eastAsia="zh-CN"/>
        </w:rPr>
        <w:t xml:space="preserve"> state. It was also agreed that: </w:t>
      </w:r>
      <w:r w:rsidRPr="00FE1136">
        <w:rPr>
          <w:i/>
          <w:lang w:eastAsia="zh-CN"/>
        </w:rPr>
        <w:t xml:space="preserve">“As a baseline, UE does not trigger RRC Resume – RRC Setup just for the sake of reporting </w:t>
      </w:r>
      <w:proofErr w:type="spellStart"/>
      <w:r w:rsidRPr="00FE1136">
        <w:rPr>
          <w:i/>
          <w:lang w:eastAsia="zh-CN"/>
        </w:rPr>
        <w:t>QoE</w:t>
      </w:r>
      <w:proofErr w:type="spellEnd"/>
      <w:r w:rsidRPr="00FE1136">
        <w:rPr>
          <w:i/>
          <w:lang w:eastAsia="zh-CN"/>
        </w:rPr>
        <w:t>. FFS whether there are cases where we deviate from this baseline.</w:t>
      </w:r>
      <w:r>
        <w:rPr>
          <w:i/>
        </w:rPr>
        <w:t>”</w:t>
      </w:r>
    </w:p>
    <w:p w14:paraId="06E48D2D" w14:textId="49D0DA17" w:rsidR="009B5B85" w:rsidRDefault="009B5B85" w:rsidP="009B5B85">
      <w:pPr>
        <w:spacing w:after="0"/>
        <w:rPr>
          <w:lang w:val="en-GB" w:eastAsia="zh-CN"/>
        </w:rPr>
      </w:pPr>
      <w:r>
        <w:rPr>
          <w:rFonts w:hint="eastAsia"/>
          <w:lang w:val="en-GB" w:eastAsia="zh-CN"/>
        </w:rPr>
        <w:t>C</w:t>
      </w:r>
      <w:r>
        <w:rPr>
          <w:lang w:val="en-GB" w:eastAsia="zh-CN"/>
        </w:rPr>
        <w:t xml:space="preserve">urrently, the UE initiates RRC connection setup or resume procedure only for specific purposes determined by the establishment/resume cause. The triggering conditions include service initiation, e.g. emergency, </w:t>
      </w:r>
      <w:proofErr w:type="spellStart"/>
      <w:r>
        <w:rPr>
          <w:lang w:val="en-GB" w:eastAsia="zh-CN"/>
        </w:rPr>
        <w:t>mo</w:t>
      </w:r>
      <w:proofErr w:type="spellEnd"/>
      <w:r>
        <w:rPr>
          <w:lang w:val="en-GB" w:eastAsia="zh-CN"/>
        </w:rPr>
        <w:t xml:space="preserve">-Data, or the need to perform some network procedures, e.g. RNA update. In general, </w:t>
      </w:r>
      <w:r w:rsidR="00BB0900">
        <w:rPr>
          <w:lang w:val="en-GB" w:eastAsia="zh-CN"/>
        </w:rPr>
        <w:t xml:space="preserve">currently </w:t>
      </w:r>
      <w:r>
        <w:rPr>
          <w:lang w:val="en-GB" w:eastAsia="zh-CN"/>
        </w:rPr>
        <w:t xml:space="preserve">the triggering conditions </w:t>
      </w:r>
      <w:r w:rsidR="00BB0900">
        <w:rPr>
          <w:lang w:val="en-GB" w:eastAsia="zh-CN"/>
        </w:rPr>
        <w:t xml:space="preserve">for RRC state change </w:t>
      </w:r>
      <w:r>
        <w:rPr>
          <w:lang w:val="en-GB" w:eastAsia="zh-CN"/>
        </w:rPr>
        <w:t>are about services in higher layer</w:t>
      </w:r>
      <w:r w:rsidR="00BB0900">
        <w:rPr>
          <w:lang w:val="en-GB" w:eastAsia="zh-CN"/>
        </w:rPr>
        <w:t>s</w:t>
      </w:r>
      <w:r>
        <w:rPr>
          <w:lang w:val="en-GB" w:eastAsia="zh-CN"/>
        </w:rPr>
        <w:t xml:space="preserve"> or special reasons like RNA update and we think these conditions are critical. For the ab</w:t>
      </w:r>
      <w:r>
        <w:rPr>
          <w:rFonts w:hint="eastAsia"/>
          <w:lang w:val="en-GB" w:eastAsia="zh-CN"/>
        </w:rPr>
        <w:t>ove</w:t>
      </w:r>
      <w:r>
        <w:rPr>
          <w:lang w:val="en-GB" w:eastAsia="zh-CN"/>
        </w:rPr>
        <w:t xml:space="preserve"> FFS, if the UE has stored </w:t>
      </w:r>
      <w:proofErr w:type="spellStart"/>
      <w:r>
        <w:rPr>
          <w:lang w:val="en-GB" w:eastAsia="zh-CN"/>
        </w:rPr>
        <w:t>QoE</w:t>
      </w:r>
      <w:proofErr w:type="spellEnd"/>
      <w:r>
        <w:rPr>
          <w:lang w:val="en-GB" w:eastAsia="zh-CN"/>
        </w:rPr>
        <w:t xml:space="preserve"> measurements for MBS broadcast services in RRC</w:t>
      </w:r>
      <w:r>
        <w:rPr>
          <w:lang w:eastAsia="zh-CN"/>
        </w:rPr>
        <w:t>_Idle</w:t>
      </w:r>
      <w:r>
        <w:rPr>
          <w:lang w:val="en-GB" w:eastAsia="zh-CN"/>
        </w:rPr>
        <w:t>/Inactive state, we think the UE should not initiate state transitions to connected state, the reasons are as below:</w:t>
      </w:r>
    </w:p>
    <w:p w14:paraId="0908B278" w14:textId="77777777" w:rsidR="009B5B85" w:rsidRDefault="009B5B85" w:rsidP="009B5B85">
      <w:pPr>
        <w:pStyle w:val="ListParagraph"/>
        <w:numPr>
          <w:ilvl w:val="0"/>
          <w:numId w:val="21"/>
        </w:numPr>
        <w:spacing w:after="0"/>
        <w:rPr>
          <w:lang w:val="en-GB"/>
        </w:rPr>
      </w:pPr>
      <w:r>
        <w:rPr>
          <w:lang w:val="en-GB"/>
        </w:rPr>
        <w:t>If this is allowed, it will lead to frequent state transitions, which will bring impacts to signalling overhead and extra UE power consumption.</w:t>
      </w:r>
    </w:p>
    <w:p w14:paraId="2DB36522" w14:textId="77777777" w:rsidR="009B5B85" w:rsidRDefault="009B5B85" w:rsidP="009B5B85">
      <w:pPr>
        <w:pStyle w:val="ListParagraph"/>
        <w:numPr>
          <w:ilvl w:val="0"/>
          <w:numId w:val="21"/>
        </w:numPr>
        <w:spacing w:after="0"/>
        <w:rPr>
          <w:lang w:val="en-GB"/>
        </w:rPr>
      </w:pPr>
      <w:proofErr w:type="spellStart"/>
      <w:r>
        <w:rPr>
          <w:lang w:val="en-US"/>
        </w:rPr>
        <w:t>QoE</w:t>
      </w:r>
      <w:proofErr w:type="spellEnd"/>
      <w:r>
        <w:rPr>
          <w:lang w:val="en-US"/>
        </w:rPr>
        <w:t xml:space="preserve"> measurement reports are gathered by the OAM system and are not utilized in real-time mode, so there is no need to have them reported as soon as they are available. </w:t>
      </w:r>
    </w:p>
    <w:p w14:paraId="563BA463" w14:textId="27A5B905" w:rsidR="009B5B85" w:rsidRDefault="009B5B85" w:rsidP="009B5B85">
      <w:pPr>
        <w:pStyle w:val="ListParagraph"/>
        <w:numPr>
          <w:ilvl w:val="0"/>
          <w:numId w:val="21"/>
        </w:numPr>
        <w:spacing w:after="0"/>
        <w:rPr>
          <w:lang w:val="en-GB"/>
        </w:rPr>
      </w:pPr>
      <w:r>
        <w:rPr>
          <w:lang w:val="en-US"/>
        </w:rPr>
        <w:t xml:space="preserve">MBS broadcast service performance may be impacted if the UE has to transition to </w:t>
      </w:r>
      <w:r w:rsidR="002A7EF6">
        <w:rPr>
          <w:lang w:val="en-US"/>
        </w:rPr>
        <w:t>RRC_CONNECTED</w:t>
      </w:r>
      <w:r>
        <w:rPr>
          <w:lang w:val="en-US"/>
        </w:rPr>
        <w:t xml:space="preserve"> state frequently, firstly due to service reception interruption during RRC connection setup/resume procedure and secondly because the network is not immediately aware of the UE receiving MBS broadcast and might schedule unicast data at the same time whe</w:t>
      </w:r>
      <w:r w:rsidR="00217361">
        <w:rPr>
          <w:lang w:val="en-US"/>
        </w:rPr>
        <w:t>n</w:t>
      </w:r>
      <w:r>
        <w:rPr>
          <w:lang w:val="en-US"/>
        </w:rPr>
        <w:t xml:space="preserve"> MBS data is sent. An unnecessary impact on the MBS broadcast performance due to </w:t>
      </w:r>
      <w:proofErr w:type="spellStart"/>
      <w:r>
        <w:rPr>
          <w:lang w:val="en-US"/>
        </w:rPr>
        <w:t>QoE</w:t>
      </w:r>
      <w:proofErr w:type="spellEnd"/>
      <w:r>
        <w:rPr>
          <w:lang w:val="en-US"/>
        </w:rPr>
        <w:t xml:space="preserve"> should definitely be avoided.</w:t>
      </w:r>
    </w:p>
    <w:p w14:paraId="491E5E67" w14:textId="77777777" w:rsidR="009B5B85" w:rsidRDefault="009B5B85" w:rsidP="009B5B85">
      <w:pPr>
        <w:pStyle w:val="ListParagraph"/>
        <w:numPr>
          <w:ilvl w:val="0"/>
          <w:numId w:val="21"/>
        </w:numPr>
        <w:spacing w:after="0"/>
        <w:rPr>
          <w:lang w:val="en-GB"/>
        </w:rPr>
      </w:pPr>
      <w:r>
        <w:rPr>
          <w:lang w:val="en-GB"/>
        </w:rPr>
        <w:t xml:space="preserve">If triggering due to </w:t>
      </w:r>
      <w:proofErr w:type="spellStart"/>
      <w:r>
        <w:rPr>
          <w:lang w:val="en-GB"/>
        </w:rPr>
        <w:t>QoE</w:t>
      </w:r>
      <w:proofErr w:type="spellEnd"/>
      <w:r>
        <w:rPr>
          <w:lang w:val="en-GB"/>
        </w:rPr>
        <w:t xml:space="preserve"> was to be specified, it would require RAN2 to address many additional issues in order to control such triggering, e.g. thresholds, timer etc. and all of this introduces unnecessary complexity.</w:t>
      </w:r>
    </w:p>
    <w:p w14:paraId="2D187999" w14:textId="77777777" w:rsidR="009B5B85" w:rsidRDefault="009B5B85" w:rsidP="009B5B85">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1EFDB6CE" w14:textId="7163C409" w:rsidR="009B5B85" w:rsidRDefault="009B5B85" w:rsidP="009B5B85">
      <w:pPr>
        <w:pStyle w:val="ListParagraph"/>
        <w:numPr>
          <w:ilvl w:val="0"/>
          <w:numId w:val="16"/>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w:t>
      </w:r>
      <w:r w:rsidR="002A7EF6">
        <w:rPr>
          <w:b/>
          <w:lang w:val="en-US"/>
        </w:rPr>
        <w:t>RRC_CONNECTED</w:t>
      </w:r>
      <w:r>
        <w:rPr>
          <w:b/>
          <w:lang w:val="en-US"/>
        </w:rPr>
        <w:t xml:space="preserve"> state due to other reasons.</w:t>
      </w:r>
    </w:p>
    <w:p w14:paraId="065AB69C" w14:textId="7794DABE" w:rsidR="009B5B85" w:rsidRDefault="009B5B85" w:rsidP="009B5B85">
      <w:pPr>
        <w:spacing w:before="240"/>
        <w:rPr>
          <w:lang w:eastAsia="zh-CN"/>
        </w:rPr>
      </w:pPr>
      <w:r>
        <w:rPr>
          <w:lang w:eastAsia="zh-CN"/>
        </w:rPr>
        <w:t xml:space="preserve">The previous agreements made by RAN2 for </w:t>
      </w:r>
      <w:proofErr w:type="spellStart"/>
      <w:r>
        <w:rPr>
          <w:lang w:eastAsia="zh-CN"/>
        </w:rPr>
        <w:t>QoE</w:t>
      </w:r>
      <w:proofErr w:type="spellEnd"/>
      <w:r>
        <w:rPr>
          <w:lang w:eastAsia="zh-CN"/>
        </w:rPr>
        <w:t xml:space="preserve"> reporting for MBS broadcast concerned only the case where the UE is in RRC_IDLE/INACTIVE state. However, the </w:t>
      </w:r>
      <w:proofErr w:type="spellStart"/>
      <w:r>
        <w:rPr>
          <w:lang w:eastAsia="zh-CN"/>
        </w:rPr>
        <w:t>QoE</w:t>
      </w:r>
      <w:proofErr w:type="spellEnd"/>
      <w:r>
        <w:rPr>
          <w:lang w:eastAsia="zh-CN"/>
        </w:rPr>
        <w:t xml:space="preserve"> measurements for MBS broadcast can also take place while the UE is in </w:t>
      </w:r>
      <w:r w:rsidR="002A7EF6">
        <w:rPr>
          <w:lang w:eastAsia="zh-CN"/>
        </w:rPr>
        <w:t>RRC_CONNECTED</w:t>
      </w:r>
      <w:r>
        <w:rPr>
          <w:lang w:eastAsia="zh-CN"/>
        </w:rPr>
        <w:t xml:space="preserve"> state. In this case, the reporting procedure from Rel-17 can be reused and no storing of reports is needed.</w:t>
      </w:r>
    </w:p>
    <w:p w14:paraId="611C33DF" w14:textId="0C8C68D3" w:rsidR="009B5B85" w:rsidRDefault="009B5B85" w:rsidP="009B5B85">
      <w:pPr>
        <w:pStyle w:val="ListParagraph"/>
        <w:numPr>
          <w:ilvl w:val="0"/>
          <w:numId w:val="16"/>
        </w:numPr>
        <w:spacing w:beforeLines="100" w:before="240" w:after="0"/>
        <w:rPr>
          <w:b/>
          <w:lang w:val="en-US"/>
        </w:rPr>
      </w:pPr>
      <w:r>
        <w:rPr>
          <w:b/>
          <w:lang w:val="en-US"/>
        </w:rPr>
        <w:t xml:space="preserve">If the UE is in </w:t>
      </w:r>
      <w:r w:rsidR="002A7EF6">
        <w:rPr>
          <w:b/>
          <w:lang w:val="en-US"/>
        </w:rPr>
        <w:t>RRC_CONNECTED</w:t>
      </w:r>
      <w:r>
        <w:rPr>
          <w:b/>
          <w:lang w:val="en-US"/>
        </w:rPr>
        <w:t xml:space="preserve"> and receives </w:t>
      </w:r>
      <w:proofErr w:type="spellStart"/>
      <w:r>
        <w:rPr>
          <w:b/>
          <w:lang w:val="en-US"/>
        </w:rPr>
        <w:t>QoE</w:t>
      </w:r>
      <w:proofErr w:type="spellEnd"/>
      <w:r>
        <w:rPr>
          <w:b/>
          <w:lang w:val="en-US"/>
        </w:rPr>
        <w:t xml:space="preserve"> report for MBS broadcast from </w:t>
      </w:r>
      <w:r w:rsidR="00217361">
        <w:rPr>
          <w:b/>
          <w:lang w:val="en-US"/>
        </w:rPr>
        <w:t xml:space="preserve">the </w:t>
      </w:r>
      <w:r>
        <w:rPr>
          <w:b/>
          <w:lang w:val="en-US"/>
        </w:rPr>
        <w:t xml:space="preserve">application layer, the UE sends the report according to </w:t>
      </w:r>
      <w:r w:rsidR="00217361">
        <w:rPr>
          <w:b/>
          <w:lang w:val="en-US"/>
        </w:rPr>
        <w:t xml:space="preserve">the </w:t>
      </w:r>
      <w:proofErr w:type="spellStart"/>
      <w:r>
        <w:rPr>
          <w:b/>
          <w:lang w:val="en-US"/>
        </w:rPr>
        <w:t>QoE</w:t>
      </w:r>
      <w:proofErr w:type="spellEnd"/>
      <w:r>
        <w:rPr>
          <w:b/>
          <w:lang w:val="en-US"/>
        </w:rPr>
        <w:t xml:space="preserve"> reporting procedure from Rel-17, i.e. the report is not stored but sent immediately (unless paused).</w:t>
      </w:r>
    </w:p>
    <w:p w14:paraId="05CAFE3A" w14:textId="77777777" w:rsidR="00534F34" w:rsidRDefault="008E0E92">
      <w:pPr>
        <w:pStyle w:val="Heading2"/>
      </w:pPr>
      <w:proofErr w:type="spellStart"/>
      <w:r>
        <w:t>QoE</w:t>
      </w:r>
      <w:proofErr w:type="spellEnd"/>
      <w:r>
        <w:t xml:space="preserve"> configuration storage</w:t>
      </w:r>
    </w:p>
    <w:p w14:paraId="5787B7CF" w14:textId="10A52398" w:rsidR="00534F34" w:rsidRDefault="008E0E92">
      <w:pPr>
        <w:spacing w:after="0"/>
      </w:pPr>
      <w:proofErr w:type="spellStart"/>
      <w:r>
        <w:t>QoE</w:t>
      </w:r>
      <w:proofErr w:type="spellEnd"/>
      <w:r>
        <w:t xml:space="preserve"> configuration storage was tentatively discussed by RAN3 and </w:t>
      </w:r>
      <w:r w:rsidR="00564542">
        <w:t>the following was concluded:</w:t>
      </w:r>
    </w:p>
    <w:p w14:paraId="0CA357A5" w14:textId="77777777" w:rsidR="00534F34" w:rsidRDefault="00534F34">
      <w:pPr>
        <w:spacing w:after="0"/>
      </w:pP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534F34" w14:paraId="25029518" w14:textId="77777777">
        <w:tc>
          <w:tcPr>
            <w:tcW w:w="9350" w:type="dxa"/>
            <w:shd w:val="clear" w:color="auto" w:fill="E2EFD9" w:themeFill="accent6" w:themeFillTint="33"/>
          </w:tcPr>
          <w:p w14:paraId="71660771" w14:textId="77777777" w:rsidR="00534F34" w:rsidRDefault="008E0E92">
            <w:pPr>
              <w:spacing w:after="0"/>
              <w:rPr>
                <w:lang w:val="en-GB" w:eastAsia="zh-CN"/>
              </w:rPr>
            </w:pPr>
            <w:r>
              <w:rPr>
                <w:rFonts w:hint="eastAsia"/>
                <w:lang w:val="en-GB" w:eastAsia="zh-CN"/>
              </w:rPr>
              <w:t>R</w:t>
            </w:r>
            <w:r>
              <w:rPr>
                <w:lang w:val="en-GB" w:eastAsia="zh-CN"/>
              </w:rPr>
              <w:t>AN3:</w:t>
            </w:r>
          </w:p>
          <w:p w14:paraId="72386439"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highlight w:val="yellow"/>
                <w:lang w:eastAsia="zh-CN"/>
              </w:rPr>
              <w:t>Proposal 4: The following aspects shall be discussed by RAN2:</w:t>
            </w:r>
          </w:p>
          <w:p w14:paraId="7869C761" w14:textId="77777777" w:rsidR="00534F34" w:rsidRDefault="008E0E92">
            <w:pPr>
              <w:overflowPunct/>
              <w:autoSpaceDE/>
              <w:autoSpaceDN/>
              <w:adjustRightInd/>
              <w:spacing w:before="75" w:after="75" w:line="315" w:lineRule="atLeast"/>
              <w:rPr>
                <w:rFonts w:ascii="Calibri" w:eastAsia="Arial" w:hAnsi="Calibri" w:cs="Calibri"/>
                <w:b/>
                <w:color w:val="0000FF"/>
                <w:sz w:val="18"/>
                <w:szCs w:val="22"/>
                <w:lang w:eastAsia="zh-CN"/>
              </w:rPr>
            </w:pPr>
            <w:r>
              <w:rPr>
                <w:rFonts w:ascii="Calibri" w:eastAsia="Arial" w:hAnsi="Calibri" w:cs="Calibri"/>
                <w:b/>
                <w:color w:val="0000FF"/>
                <w:sz w:val="18"/>
                <w:szCs w:val="22"/>
                <w:lang w:eastAsia="zh-CN"/>
              </w:rPr>
              <w:lastRenderedPageBreak/>
              <w:t xml:space="preserve">which layer(e.g. app, as layer) is responsible to keep configured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 at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side when </w:t>
            </w:r>
            <w:proofErr w:type="spellStart"/>
            <w:r>
              <w:rPr>
                <w:rFonts w:ascii="Calibri" w:eastAsia="Arial" w:hAnsi="Calibri" w:cs="Calibri"/>
                <w:b/>
                <w:color w:val="0000FF"/>
                <w:sz w:val="18"/>
                <w:szCs w:val="22"/>
                <w:lang w:eastAsia="zh-CN"/>
              </w:rPr>
              <w:t>ue</w:t>
            </w:r>
            <w:proofErr w:type="spellEnd"/>
            <w:r>
              <w:rPr>
                <w:rFonts w:ascii="Calibri" w:eastAsia="Arial" w:hAnsi="Calibri" w:cs="Calibri"/>
                <w:b/>
                <w:color w:val="0000FF"/>
                <w:sz w:val="18"/>
                <w:szCs w:val="22"/>
                <w:lang w:eastAsia="zh-CN"/>
              </w:rPr>
              <w:t xml:space="preserve"> is in </w:t>
            </w:r>
            <w:proofErr w:type="spellStart"/>
            <w:r>
              <w:rPr>
                <w:rFonts w:ascii="Calibri" w:eastAsia="Arial" w:hAnsi="Calibri" w:cs="Calibri"/>
                <w:b/>
                <w:color w:val="0000FF"/>
                <w:sz w:val="18"/>
                <w:szCs w:val="22"/>
                <w:lang w:eastAsia="zh-CN"/>
              </w:rPr>
              <w:t>rrc_idle</w:t>
            </w:r>
            <w:proofErr w:type="spellEnd"/>
            <w:r>
              <w:rPr>
                <w:rFonts w:ascii="Calibri" w:eastAsia="Arial" w:hAnsi="Calibri" w:cs="Calibri"/>
                <w:b/>
                <w:color w:val="0000FF"/>
                <w:sz w:val="18"/>
                <w:szCs w:val="22"/>
                <w:lang w:eastAsia="zh-CN"/>
              </w:rPr>
              <w:t>.</w:t>
            </w:r>
          </w:p>
          <w:p w14:paraId="0D12CB01" w14:textId="77777777" w:rsidR="00534F34" w:rsidRDefault="008E0E92">
            <w:pPr>
              <w:overflowPunct/>
              <w:autoSpaceDE/>
              <w:autoSpaceDN/>
              <w:adjustRightInd/>
              <w:spacing w:before="75" w:after="75" w:line="315" w:lineRule="atLeast"/>
              <w:rPr>
                <w:lang w:eastAsia="zh-CN"/>
              </w:rPr>
            </w:pPr>
            <w:r>
              <w:rPr>
                <w:rFonts w:ascii="Calibri" w:eastAsia="Arial" w:hAnsi="Calibri" w:cs="Calibri"/>
                <w:b/>
                <w:color w:val="0000FF"/>
                <w:sz w:val="18"/>
                <w:szCs w:val="22"/>
                <w:lang w:eastAsia="zh-CN"/>
              </w:rPr>
              <w:t xml:space="preserve">how long UE shall keep the </w:t>
            </w:r>
            <w:proofErr w:type="spellStart"/>
            <w:r>
              <w:rPr>
                <w:rFonts w:ascii="Calibri" w:eastAsia="Arial" w:hAnsi="Calibri" w:cs="Calibri"/>
                <w:b/>
                <w:color w:val="0000FF"/>
                <w:sz w:val="18"/>
                <w:szCs w:val="22"/>
                <w:lang w:eastAsia="zh-CN"/>
              </w:rPr>
              <w:t>QoE</w:t>
            </w:r>
            <w:proofErr w:type="spellEnd"/>
            <w:r>
              <w:rPr>
                <w:rFonts w:ascii="Calibri" w:eastAsia="Arial" w:hAnsi="Calibri" w:cs="Calibri"/>
                <w:b/>
                <w:color w:val="0000FF"/>
                <w:sz w:val="18"/>
                <w:szCs w:val="22"/>
                <w:lang w:eastAsia="zh-CN"/>
              </w:rPr>
              <w:t xml:space="preserve"> configuration for MBS broadcast service.</w:t>
            </w:r>
          </w:p>
        </w:tc>
      </w:tr>
    </w:tbl>
    <w:p w14:paraId="6F1E883E" w14:textId="1879EDC9" w:rsidR="00534F34" w:rsidRDefault="00534F34">
      <w:pPr>
        <w:spacing w:after="0"/>
        <w:rPr>
          <w:lang w:eastAsia="zh-CN"/>
        </w:rPr>
      </w:pPr>
    </w:p>
    <w:p w14:paraId="641272DC" w14:textId="4BDD41C5" w:rsidR="004570DF" w:rsidRDefault="004570DF" w:rsidP="004570DF">
      <w:pPr>
        <w:spacing w:after="0"/>
        <w:rPr>
          <w:lang w:eastAsia="zh-CN"/>
        </w:rPr>
      </w:pPr>
      <w:r>
        <w:rPr>
          <w:lang w:eastAsia="zh-CN"/>
        </w:rPr>
        <w:t>Subsequently, the following agreements were made by RAN2 and RAN3:</w:t>
      </w:r>
    </w:p>
    <w:p w14:paraId="32CD3D8F" w14:textId="77777777" w:rsidR="004570DF" w:rsidRDefault="004570DF" w:rsidP="004570DF">
      <w:pPr>
        <w:spacing w:after="0"/>
        <w:rPr>
          <w:lang w:eastAsia="zh-CN"/>
        </w:rPr>
      </w:pPr>
    </w:p>
    <w:tbl>
      <w:tblPr>
        <w:tblStyle w:val="TableGrid"/>
        <w:tblW w:w="0" w:type="auto"/>
        <w:tblLook w:val="04A0" w:firstRow="1" w:lastRow="0" w:firstColumn="1" w:lastColumn="0" w:noHBand="0" w:noVBand="1"/>
      </w:tblPr>
      <w:tblGrid>
        <w:gridCol w:w="9350"/>
      </w:tblGrid>
      <w:tr w:rsidR="004570DF" w14:paraId="0035374D" w14:textId="77777777" w:rsidTr="006F03B6">
        <w:tc>
          <w:tcPr>
            <w:tcW w:w="9350" w:type="dxa"/>
          </w:tcPr>
          <w:p w14:paraId="06BF7669" w14:textId="77777777" w:rsidR="004570DF" w:rsidRDefault="004570DF" w:rsidP="006F03B6">
            <w:pPr>
              <w:tabs>
                <w:tab w:val="left" w:pos="720"/>
              </w:tabs>
              <w:spacing w:after="0"/>
              <w:rPr>
                <w:lang w:eastAsia="zh-CN"/>
              </w:rPr>
            </w:pPr>
            <w:r>
              <w:rPr>
                <w:lang w:eastAsia="zh-CN"/>
              </w:rPr>
              <w:t>RAN2 agreements:</w:t>
            </w:r>
          </w:p>
          <w:p w14:paraId="7A2E5D5A" w14:textId="278E6A7C" w:rsidR="004570DF" w:rsidRPr="00E31201" w:rsidRDefault="004570DF" w:rsidP="004570DF">
            <w:pPr>
              <w:numPr>
                <w:ilvl w:val="0"/>
                <w:numId w:val="12"/>
              </w:numPr>
              <w:spacing w:after="0"/>
              <w:rPr>
                <w:lang w:eastAsia="zh-CN"/>
              </w:rPr>
            </w:pPr>
            <w:r w:rsidRPr="00E31201">
              <w:rPr>
                <w:lang w:eastAsia="zh-CN"/>
              </w:rPr>
              <w:t xml:space="preserve">Same as the </w:t>
            </w:r>
            <w:r w:rsidR="002A7EF6">
              <w:rPr>
                <w:lang w:eastAsia="zh-CN"/>
              </w:rPr>
              <w:t>RRC_CONNECTED</w:t>
            </w:r>
            <w:r w:rsidRPr="00E31201">
              <w:rPr>
                <w:lang w:eastAsia="zh-CN"/>
              </w:rPr>
              <w:t xml:space="preserve"> state, when the UE transfer to the IDLE state, the UE AS layer stores </w:t>
            </w:r>
            <w:proofErr w:type="spellStart"/>
            <w:r w:rsidRPr="00E31201">
              <w:rPr>
                <w:lang w:eastAsia="zh-CN"/>
              </w:rPr>
              <w:t>QoE</w:t>
            </w:r>
            <w:proofErr w:type="spellEnd"/>
            <w:r w:rsidRPr="00E31201">
              <w:rPr>
                <w:lang w:eastAsia="zh-CN"/>
              </w:rPr>
              <w:t xml:space="preserve"> configurations (except for </w:t>
            </w:r>
            <w:proofErr w:type="spellStart"/>
            <w:r w:rsidRPr="00E31201">
              <w:rPr>
                <w:lang w:eastAsia="zh-CN"/>
              </w:rPr>
              <w:t>QoE</w:t>
            </w:r>
            <w:proofErr w:type="spellEnd"/>
            <w:r w:rsidRPr="00E31201">
              <w:rPr>
                <w:lang w:eastAsia="zh-CN"/>
              </w:rPr>
              <w:t xml:space="preserve"> container) for MBS broadcast.  FFS what exactly AS layer stores</w:t>
            </w:r>
          </w:p>
          <w:p w14:paraId="5FC04346" w14:textId="64E22119" w:rsidR="004570DF" w:rsidRDefault="004570DF" w:rsidP="004570DF">
            <w:pPr>
              <w:pStyle w:val="ListParagraph"/>
              <w:numPr>
                <w:ilvl w:val="0"/>
                <w:numId w:val="12"/>
              </w:numPr>
              <w:spacing w:after="0"/>
            </w:pPr>
            <w:r w:rsidRPr="007B29F7">
              <w:rPr>
                <w:lang w:val="en-US"/>
              </w:rPr>
              <w:t xml:space="preserve">Same as the </w:t>
            </w:r>
            <w:r w:rsidR="002A7EF6">
              <w:rPr>
                <w:lang w:val="en-US"/>
              </w:rPr>
              <w:t>RRC_CONNECTED</w:t>
            </w:r>
            <w:r w:rsidRPr="007B29F7">
              <w:rPr>
                <w:lang w:val="en-US"/>
              </w:rPr>
              <w:t xml:space="preserve"> state, when the UE transfer to the IDLE state, the UE APP layer should store </w:t>
            </w:r>
            <w:proofErr w:type="spellStart"/>
            <w:r w:rsidRPr="007B29F7">
              <w:rPr>
                <w:lang w:val="en-US"/>
              </w:rPr>
              <w:t>QoE</w:t>
            </w:r>
            <w:proofErr w:type="spellEnd"/>
            <w:r w:rsidRPr="007B29F7">
              <w:rPr>
                <w:lang w:val="en-US"/>
              </w:rPr>
              <w:t xml:space="preserve"> configurations (at least </w:t>
            </w:r>
            <w:proofErr w:type="spellStart"/>
            <w:r w:rsidRPr="007B29F7">
              <w:rPr>
                <w:lang w:val="en-US"/>
              </w:rPr>
              <w:t>QoE</w:t>
            </w:r>
            <w:proofErr w:type="spellEnd"/>
            <w:r w:rsidRPr="007B29F7">
              <w:rPr>
                <w:lang w:val="en-US"/>
              </w:rPr>
              <w:t xml:space="preserve"> container) for MBS broadcast. </w:t>
            </w:r>
            <w:r w:rsidRPr="00E31201">
              <w:t>FFS what exactly is sent to AL.</w:t>
            </w:r>
          </w:p>
          <w:p w14:paraId="6DE1BEC0" w14:textId="77777777" w:rsidR="004570DF" w:rsidRDefault="004570DF" w:rsidP="006F03B6">
            <w:pPr>
              <w:spacing w:after="0"/>
            </w:pPr>
          </w:p>
          <w:p w14:paraId="085FC24A" w14:textId="77777777" w:rsidR="004570DF" w:rsidRDefault="004570DF" w:rsidP="006F03B6">
            <w:pPr>
              <w:spacing w:after="0"/>
            </w:pPr>
            <w:r>
              <w:t>RAN3 agreement:</w:t>
            </w:r>
          </w:p>
          <w:p w14:paraId="5CAD5225" w14:textId="3240CBCD" w:rsidR="004570DF" w:rsidRPr="007B29F7" w:rsidRDefault="004570DF" w:rsidP="004570DF">
            <w:pPr>
              <w:pStyle w:val="ListParagraph"/>
              <w:numPr>
                <w:ilvl w:val="0"/>
                <w:numId w:val="12"/>
              </w:numPr>
              <w:spacing w:after="0"/>
              <w:rPr>
                <w:lang w:val="en-US"/>
              </w:rPr>
            </w:pPr>
            <w:r w:rsidRPr="007B29F7">
              <w:rPr>
                <w:lang w:val="en-US"/>
              </w:rPr>
              <w:t xml:space="preserve">MBS BC </w:t>
            </w:r>
            <w:proofErr w:type="spellStart"/>
            <w:r w:rsidRPr="007B29F7">
              <w:rPr>
                <w:lang w:val="en-US"/>
              </w:rPr>
              <w:t>QoE</w:t>
            </w:r>
            <w:proofErr w:type="spellEnd"/>
            <w:r w:rsidRPr="007B29F7">
              <w:rPr>
                <w:lang w:val="en-US"/>
              </w:rPr>
              <w:t xml:space="preserve"> measurements can proceed after the UE switches from RRC_IDLE/RRC_INACTIVE to </w:t>
            </w:r>
            <w:r w:rsidR="002A7EF6">
              <w:rPr>
                <w:lang w:val="en-US"/>
              </w:rPr>
              <w:t>RRC_CONNECTED</w:t>
            </w:r>
            <w:r w:rsidRPr="007B29F7">
              <w:rPr>
                <w:lang w:val="en-US"/>
              </w:rPr>
              <w:t>.</w:t>
            </w:r>
          </w:p>
        </w:tc>
      </w:tr>
    </w:tbl>
    <w:p w14:paraId="09A516B6" w14:textId="22CC052D" w:rsidR="004570DF" w:rsidRDefault="004570DF" w:rsidP="004570DF">
      <w:pPr>
        <w:spacing w:before="240" w:after="0"/>
        <w:rPr>
          <w:lang w:eastAsia="zh-CN"/>
        </w:rPr>
      </w:pPr>
      <w:r>
        <w:rPr>
          <w:lang w:eastAsia="zh-CN"/>
        </w:rPr>
        <w:t xml:space="preserve">It was agreed that a UE does not release </w:t>
      </w:r>
      <w:proofErr w:type="spellStart"/>
      <w:r>
        <w:rPr>
          <w:lang w:eastAsia="zh-CN"/>
        </w:rPr>
        <w:t>QoE</w:t>
      </w:r>
      <w:proofErr w:type="spellEnd"/>
      <w:r>
        <w:rPr>
          <w:lang w:eastAsia="zh-CN"/>
        </w:rPr>
        <w:t xml:space="preserve"> configurations for MBS broadcast when it moves to RRC IDLE and that the UE should continue </w:t>
      </w:r>
      <w:proofErr w:type="spellStart"/>
      <w:r>
        <w:rPr>
          <w:lang w:eastAsia="zh-CN"/>
        </w:rPr>
        <w:t>QoE</w:t>
      </w:r>
      <w:proofErr w:type="spellEnd"/>
      <w:r>
        <w:rPr>
          <w:lang w:eastAsia="zh-CN"/>
        </w:rPr>
        <w:t xml:space="preserve"> measurements. Similarly, when the UE moves to RRC_INACTIVE it should continue the measurements for MBS broadcast. However, as per SA4 LS in </w:t>
      </w:r>
      <w:r w:rsidRPr="008956FD">
        <w:rPr>
          <w:lang w:eastAsia="zh-CN"/>
        </w:rPr>
        <w:t>[</w:t>
      </w:r>
      <w:r w:rsidR="008956FD" w:rsidRPr="008956FD">
        <w:rPr>
          <w:lang w:eastAsia="zh-CN"/>
        </w:rPr>
        <w:t>3</w:t>
      </w:r>
      <w:r w:rsidRPr="008956FD">
        <w:rPr>
          <w:lang w:eastAsia="zh-CN"/>
        </w:rPr>
        <w:t xml:space="preserve">], </w:t>
      </w:r>
      <w:r w:rsidRPr="00736AAA">
        <w:rPr>
          <w:lang w:eastAsia="zh-CN"/>
        </w:rPr>
        <w:t>cur</w:t>
      </w:r>
      <w:r>
        <w:rPr>
          <w:lang w:eastAsia="zh-CN"/>
        </w:rPr>
        <w:t xml:space="preserve">rently there is no such thing as MBS specific metrics and the UE can only collect </w:t>
      </w:r>
      <w:proofErr w:type="spellStart"/>
      <w:r>
        <w:rPr>
          <w:lang w:eastAsia="zh-CN"/>
        </w:rPr>
        <w:t>QoE</w:t>
      </w:r>
      <w:proofErr w:type="spellEnd"/>
      <w:r>
        <w:rPr>
          <w:lang w:eastAsia="zh-CN"/>
        </w:rPr>
        <w:t xml:space="preserve"> metrics for services running over the MBS for which </w:t>
      </w:r>
      <w:proofErr w:type="spellStart"/>
      <w:r>
        <w:rPr>
          <w:lang w:eastAsia="zh-CN"/>
        </w:rPr>
        <w:t>QoE</w:t>
      </w:r>
      <w:proofErr w:type="spellEnd"/>
      <w:r>
        <w:rPr>
          <w:lang w:eastAsia="zh-CN"/>
        </w:rPr>
        <w:t xml:space="preserve"> specifications exist, e.g. 3GP-DAASH or VR streaming:</w:t>
      </w:r>
    </w:p>
    <w:tbl>
      <w:tblPr>
        <w:tblStyle w:val="TableGrid"/>
        <w:tblW w:w="0" w:type="auto"/>
        <w:tblLook w:val="04A0" w:firstRow="1" w:lastRow="0" w:firstColumn="1" w:lastColumn="0" w:noHBand="0" w:noVBand="1"/>
      </w:tblPr>
      <w:tblGrid>
        <w:gridCol w:w="9350"/>
      </w:tblGrid>
      <w:tr w:rsidR="004570DF" w14:paraId="4627142A" w14:textId="77777777" w:rsidTr="006F03B6">
        <w:tc>
          <w:tcPr>
            <w:tcW w:w="9350" w:type="dxa"/>
          </w:tcPr>
          <w:p w14:paraId="1D64FC13" w14:textId="77777777" w:rsidR="004570DF" w:rsidRDefault="004570DF" w:rsidP="006F03B6">
            <w:pPr>
              <w:spacing w:before="240" w:after="0"/>
              <w:rPr>
                <w:lang w:eastAsia="zh-CN"/>
              </w:rPr>
            </w:pPr>
            <w:r w:rsidRPr="00581BCF">
              <w:t xml:space="preserve">If the contents of an MBS Application Service such as 3GP-DASH or VR Streaming </w:t>
            </w:r>
            <w:r w:rsidRPr="00581BCF">
              <w:rPr>
                <w:lang w:eastAsia="zh-CN"/>
              </w:rPr>
              <w:t xml:space="preserve">is </w:t>
            </w:r>
            <w:r w:rsidRPr="00581BCF">
              <w:t xml:space="preserve">carried over an MBS session, the UE application layer can collect the </w:t>
            </w:r>
            <w:proofErr w:type="spellStart"/>
            <w:r w:rsidRPr="00581BCF">
              <w:t>QoE</w:t>
            </w:r>
            <w:proofErr w:type="spellEnd"/>
            <w:r w:rsidRPr="00581BCF">
              <w:t xml:space="preserve"> metrics for that service as defined in TS 26.247 and TS 26.118, respectively. As mentioned in previous LS S4-221289, there are no Rel-17 work and also no ongoing Rel-18 study or normative work on MBS </w:t>
            </w:r>
            <w:proofErr w:type="spellStart"/>
            <w:r w:rsidRPr="00581BCF">
              <w:t>QoE</w:t>
            </w:r>
            <w:proofErr w:type="spellEnd"/>
            <w:r w:rsidRPr="00581BCF">
              <w:t xml:space="preserve"> in SA4</w:t>
            </w:r>
            <w:r w:rsidRPr="00581BCF">
              <w:rPr>
                <w:rFonts w:ascii="Arial" w:eastAsia="DengXian" w:hAnsi="Arial" w:cs="Arial"/>
                <w:iCs/>
                <w:lang w:eastAsia="zh-CN"/>
              </w:rPr>
              <w:t>.</w:t>
            </w:r>
          </w:p>
        </w:tc>
      </w:tr>
    </w:tbl>
    <w:p w14:paraId="643D6234" w14:textId="43252076" w:rsidR="004570DF" w:rsidRDefault="004570DF" w:rsidP="004570DF">
      <w:pPr>
        <w:spacing w:before="240" w:after="0"/>
        <w:rPr>
          <w:lang w:eastAsia="zh-CN"/>
        </w:rPr>
      </w:pPr>
      <w:r>
        <w:rPr>
          <w:lang w:eastAsia="zh-CN"/>
        </w:rPr>
        <w:t xml:space="preserve">Furthermore, each service can be received not only via MRB bearer, but also via unicast bearer, e.g. in case it is not available via MBS broadcast in some area. Therefore, for each </w:t>
      </w:r>
      <w:proofErr w:type="spellStart"/>
      <w:r>
        <w:rPr>
          <w:lang w:eastAsia="zh-CN"/>
        </w:rPr>
        <w:t>QoE</w:t>
      </w:r>
      <w:proofErr w:type="spellEnd"/>
      <w:r>
        <w:rPr>
          <w:lang w:eastAsia="zh-CN"/>
        </w:rPr>
        <w:t xml:space="preserve"> configuration the UE should know whether it is supposed to gather the </w:t>
      </w:r>
      <w:proofErr w:type="spellStart"/>
      <w:r>
        <w:rPr>
          <w:lang w:eastAsia="zh-CN"/>
        </w:rPr>
        <w:t>QoE</w:t>
      </w:r>
      <w:proofErr w:type="spellEnd"/>
      <w:r>
        <w:rPr>
          <w:lang w:eastAsia="zh-CN"/>
        </w:rPr>
        <w:t xml:space="preserve"> metrics in </w:t>
      </w:r>
      <w:r w:rsidR="002A7EF6">
        <w:rPr>
          <w:lang w:eastAsia="zh-CN"/>
        </w:rPr>
        <w:t>RRC_CONNECTED</w:t>
      </w:r>
      <w:r>
        <w:rPr>
          <w:lang w:eastAsia="zh-CN"/>
        </w:rPr>
        <w:t xml:space="preserve"> only or also in RRC ILDE/INACTIVE. This can be either an explicit indication </w:t>
      </w:r>
      <w:r w:rsidR="009531A3">
        <w:rPr>
          <w:lang w:eastAsia="zh-CN"/>
        </w:rPr>
        <w:t>or</w:t>
      </w:r>
      <w:r>
        <w:rPr>
          <w:lang w:eastAsia="zh-CN"/>
        </w:rPr>
        <w:t xml:space="preserve"> an implicit one, e.g. via inclusion of MBS session ID in the </w:t>
      </w:r>
      <w:proofErr w:type="spellStart"/>
      <w:r>
        <w:rPr>
          <w:lang w:eastAsia="zh-CN"/>
        </w:rPr>
        <w:t>QoE</w:t>
      </w:r>
      <w:proofErr w:type="spellEnd"/>
      <w:r>
        <w:rPr>
          <w:lang w:eastAsia="zh-CN"/>
        </w:rPr>
        <w:t xml:space="preserve"> configuration. </w:t>
      </w:r>
    </w:p>
    <w:p w14:paraId="21ED41A7" w14:textId="78A1031F" w:rsidR="004570DF" w:rsidRPr="009531A3" w:rsidRDefault="004570DF" w:rsidP="006D746F">
      <w:pPr>
        <w:pStyle w:val="ListParagraph"/>
        <w:numPr>
          <w:ilvl w:val="0"/>
          <w:numId w:val="16"/>
        </w:numPr>
        <w:spacing w:beforeLines="100" w:before="240" w:after="0"/>
        <w:rPr>
          <w:b/>
        </w:rPr>
      </w:pPr>
      <w:r w:rsidRPr="009531A3">
        <w:rPr>
          <w:b/>
        </w:rPr>
        <w:t>The network indicates per QoE configuration whether the QoE configuration is applicable to RRC_INACTIVE/RRC_IDLE states (i.e. that the QoE measurements are supposed to be gathered also in RRC_IDLE/INACTIVE).</w:t>
      </w:r>
    </w:p>
    <w:p w14:paraId="25FC7890" w14:textId="77777777" w:rsidR="004570DF" w:rsidRDefault="004570DF" w:rsidP="004570DF">
      <w:pPr>
        <w:spacing w:after="0"/>
        <w:rPr>
          <w:lang w:eastAsia="zh-CN"/>
        </w:rPr>
      </w:pPr>
    </w:p>
    <w:p w14:paraId="2F0260BC" w14:textId="1E0F21F2" w:rsidR="00627D3A" w:rsidRDefault="004570DF" w:rsidP="004570DF">
      <w:pPr>
        <w:spacing w:after="0"/>
      </w:pPr>
      <w:r>
        <w:rPr>
          <w:lang w:eastAsia="zh-CN"/>
        </w:rPr>
        <w:t xml:space="preserve">Another aspect RAN2 needs to further discuss is which parts of </w:t>
      </w:r>
      <w:proofErr w:type="spellStart"/>
      <w:r>
        <w:rPr>
          <w:lang w:eastAsia="zh-CN"/>
        </w:rPr>
        <w:t>QoE</w:t>
      </w:r>
      <w:proofErr w:type="spellEnd"/>
      <w:r>
        <w:rPr>
          <w:lang w:eastAsia="zh-CN"/>
        </w:rPr>
        <w:t xml:space="preserve"> configuration are kept in the AS layer and which in APP layer. </w:t>
      </w:r>
      <w:r>
        <w:t>In Rel- 17, w</w:t>
      </w:r>
      <w:r w:rsidR="008E0E92" w:rsidRPr="004570DF">
        <w:t xml:space="preserve">hen the UE receives the </w:t>
      </w:r>
      <w:proofErr w:type="spellStart"/>
      <w:r w:rsidR="008E0E92" w:rsidRPr="004570DF">
        <w:t>QoE</w:t>
      </w:r>
      <w:proofErr w:type="spellEnd"/>
      <w:r w:rsidR="008E0E92" w:rsidRPr="004570DF">
        <w:t xml:space="preserve"> configuration from the network, the UE stores the configuration in both AS layer and APP layers. In AS layer the </w:t>
      </w:r>
      <w:proofErr w:type="spellStart"/>
      <w:r w:rsidR="008E0E92" w:rsidRPr="004570DF">
        <w:t>QoE</w:t>
      </w:r>
      <w:proofErr w:type="spellEnd"/>
      <w:r w:rsidR="008E0E92" w:rsidRPr="004570DF">
        <w:t xml:space="preserve"> container is not stored while other parameters are, i.e. measConfigAppLayerId-r17, serviceType-r17, pauseReporting-r17, transmissionOfSessionStartStop-r17 (we put RAN visible </w:t>
      </w:r>
      <w:proofErr w:type="spellStart"/>
      <w:r w:rsidR="008E0E92" w:rsidRPr="004570DF">
        <w:t>QoE</w:t>
      </w:r>
      <w:proofErr w:type="spellEnd"/>
      <w:r w:rsidR="008E0E92" w:rsidRPr="004570DF">
        <w:t xml:space="preserve"> aside for the moment)</w:t>
      </w:r>
      <w:r w:rsidR="009C5F4A">
        <w:t xml:space="preserve">. APP layer also needs to store all the parameters that are forwarded from AS layer, in exactly the same way as in Rel-17. Since the UE may switch its RRC states while </w:t>
      </w:r>
      <w:proofErr w:type="spellStart"/>
      <w:r w:rsidR="009C5F4A">
        <w:t>QoE</w:t>
      </w:r>
      <w:proofErr w:type="spellEnd"/>
      <w:r w:rsidR="009C5F4A">
        <w:t xml:space="preserve"> measurements are ongoing, and considering that in </w:t>
      </w:r>
      <w:r w:rsidR="002A7EF6">
        <w:t>RRC_CONNECTED</w:t>
      </w:r>
      <w:r w:rsidR="009C5F4A">
        <w:t xml:space="preserve"> state the Rel-17 reporting procedure can be reused (as per our </w:t>
      </w:r>
      <w:r w:rsidR="009C5F4A" w:rsidRPr="009C5F4A">
        <w:rPr>
          <w:highlight w:val="yellow"/>
        </w:rPr>
        <w:t>Proposal 4</w:t>
      </w:r>
      <w:r w:rsidR="009C5F4A">
        <w:t xml:space="preserve">), we think the same principles can be used. </w:t>
      </w:r>
    </w:p>
    <w:p w14:paraId="1583F9F9" w14:textId="0382A9B9" w:rsidR="009C5F4A" w:rsidRPr="009531A3" w:rsidRDefault="009C5F4A" w:rsidP="00051338">
      <w:pPr>
        <w:pStyle w:val="ListParagraph"/>
        <w:numPr>
          <w:ilvl w:val="0"/>
          <w:numId w:val="16"/>
        </w:numPr>
        <w:spacing w:beforeLines="100" w:before="240" w:after="0"/>
        <w:rPr>
          <w:b/>
        </w:rPr>
      </w:pPr>
      <w:r w:rsidRPr="009531A3">
        <w:rPr>
          <w:b/>
        </w:rPr>
        <w:t xml:space="preserve">For QoE configurations applicable to RRC IDLE, the UE AS layer stores all the RRC parameters except for QoE container. </w:t>
      </w:r>
    </w:p>
    <w:p w14:paraId="7BA6B98D" w14:textId="6665464F" w:rsidR="009C5F4A" w:rsidRPr="009531A3" w:rsidRDefault="009C5F4A" w:rsidP="00480615">
      <w:pPr>
        <w:pStyle w:val="ListParagraph"/>
        <w:numPr>
          <w:ilvl w:val="0"/>
          <w:numId w:val="16"/>
        </w:numPr>
        <w:spacing w:beforeLines="100" w:before="240" w:after="0"/>
        <w:rPr>
          <w:b/>
        </w:rPr>
      </w:pPr>
      <w:r w:rsidRPr="009531A3">
        <w:rPr>
          <w:b/>
        </w:rPr>
        <w:t>For QoE configurations applicable to RRC IDLE, the UE APP layer stores all the parameters forwarded from AS layer.</w:t>
      </w:r>
    </w:p>
    <w:p w14:paraId="02A7EFC0" w14:textId="77777777" w:rsidR="00534F34" w:rsidRDefault="00534F34">
      <w:pPr>
        <w:spacing w:after="0"/>
        <w:rPr>
          <w:lang w:eastAsia="zh-CN"/>
        </w:rPr>
      </w:pPr>
    </w:p>
    <w:p w14:paraId="060C035C" w14:textId="4F2CD2F3" w:rsidR="00534F34" w:rsidRDefault="008E0E92" w:rsidP="00B92C0E">
      <w:pPr>
        <w:spacing w:after="0"/>
        <w:rPr>
          <w:rFonts w:ascii="Courier New" w:eastAsia="Times New Roman" w:hAnsi="Courier New"/>
          <w:color w:val="808080"/>
          <w:sz w:val="16"/>
          <w:lang w:val="en-GB" w:eastAsia="en-GB"/>
        </w:rPr>
      </w:pPr>
      <w:r>
        <w:rPr>
          <w:lang w:eastAsia="zh-CN"/>
        </w:rPr>
        <w:t xml:space="preserve">In RAN3, it was also proposed that RAN2 should discuss how long the UE shall keep the </w:t>
      </w:r>
      <w:proofErr w:type="spellStart"/>
      <w:r>
        <w:rPr>
          <w:lang w:eastAsia="zh-CN"/>
        </w:rPr>
        <w:t>QoE</w:t>
      </w:r>
      <w:proofErr w:type="spellEnd"/>
      <w:r>
        <w:rPr>
          <w:lang w:eastAsia="zh-CN"/>
        </w:rPr>
        <w:t xml:space="preserve"> configuration for MBS broadcast service</w:t>
      </w:r>
      <w:r w:rsidR="00570148">
        <w:rPr>
          <w:lang w:eastAsia="zh-CN"/>
        </w:rPr>
        <w:t>. RAN2 was discussing</w:t>
      </w:r>
      <w:r w:rsidR="000B2F3D">
        <w:rPr>
          <w:lang w:eastAsia="zh-CN"/>
        </w:rPr>
        <w:t xml:space="preserve"> </w:t>
      </w:r>
      <w:r w:rsidR="00570148">
        <w:rPr>
          <w:lang w:eastAsia="zh-CN"/>
        </w:rPr>
        <w:t xml:space="preserve">whether there is a time after which the reports should be discarded from the UE. </w:t>
      </w:r>
      <w:r w:rsidR="000B2F3D">
        <w:rPr>
          <w:lang w:eastAsia="zh-CN"/>
        </w:rPr>
        <w:t xml:space="preserve">RAN2 </w:t>
      </w:r>
      <w:r w:rsidR="00570148">
        <w:rPr>
          <w:lang w:eastAsia="zh-CN"/>
        </w:rPr>
        <w:t xml:space="preserve">eventually </w:t>
      </w:r>
      <w:r w:rsidR="000B2F3D">
        <w:rPr>
          <w:lang w:eastAsia="zh-CN"/>
        </w:rPr>
        <w:t>decided to ask SA4/SA5 guidance on this issue, as per the LS in [5]</w:t>
      </w:r>
      <w:r>
        <w:rPr>
          <w:lang w:eastAsia="zh-CN"/>
        </w:rPr>
        <w:t xml:space="preserve">. </w:t>
      </w:r>
      <w:r w:rsidR="00DE65F0">
        <w:rPr>
          <w:lang w:eastAsia="zh-CN"/>
        </w:rPr>
        <w:t xml:space="preserve">SA5 has now provided a reply </w:t>
      </w:r>
      <w:r w:rsidR="00DE65F0" w:rsidRPr="009531A3">
        <w:rPr>
          <w:lang w:eastAsia="zh-CN"/>
        </w:rPr>
        <w:t>LS in [</w:t>
      </w:r>
      <w:r w:rsidR="009531A3" w:rsidRPr="009531A3">
        <w:rPr>
          <w:lang w:eastAsia="zh-CN"/>
        </w:rPr>
        <w:t>7</w:t>
      </w:r>
      <w:r w:rsidR="00DE65F0" w:rsidRPr="009531A3">
        <w:rPr>
          <w:lang w:eastAsia="zh-CN"/>
        </w:rPr>
        <w:t>]</w:t>
      </w:r>
      <w:r w:rsidR="00570148" w:rsidRPr="009531A3">
        <w:rPr>
          <w:lang w:eastAsia="zh-CN"/>
        </w:rPr>
        <w:t xml:space="preserve"> where they</w:t>
      </w:r>
      <w:r w:rsidR="00570148">
        <w:rPr>
          <w:lang w:eastAsia="zh-CN"/>
        </w:rPr>
        <w:t xml:space="preserve"> explained </w:t>
      </w:r>
      <w:r w:rsidR="00570148" w:rsidRPr="00570148">
        <w:rPr>
          <w:lang w:eastAsia="zh-CN"/>
        </w:rPr>
        <w:t xml:space="preserve">there is no time after </w:t>
      </w:r>
      <w:r w:rsidR="00570148">
        <w:rPr>
          <w:lang w:eastAsia="zh-CN"/>
        </w:rPr>
        <w:t xml:space="preserve">which the reports are no longer valid. </w:t>
      </w:r>
    </w:p>
    <w:p w14:paraId="6AEF3130" w14:textId="4F2DFB72" w:rsidR="00534F34" w:rsidRDefault="00570148" w:rsidP="00D05C22">
      <w:pPr>
        <w:spacing w:after="0"/>
        <w:rPr>
          <w:lang w:val="en-GB"/>
        </w:rPr>
      </w:pPr>
      <w:r>
        <w:rPr>
          <w:lang w:val="en-GB" w:eastAsia="zh-CN"/>
        </w:rPr>
        <w:t xml:space="preserve">Based on this, we can conclude the validity </w:t>
      </w:r>
      <w:r w:rsidR="008E0E92">
        <w:rPr>
          <w:lang w:val="en-GB" w:eastAsia="zh-CN"/>
        </w:rPr>
        <w:t xml:space="preserve">timer </w:t>
      </w:r>
      <w:r>
        <w:rPr>
          <w:lang w:val="en-GB" w:eastAsia="zh-CN"/>
        </w:rPr>
        <w:t xml:space="preserve">for </w:t>
      </w:r>
      <w:proofErr w:type="spellStart"/>
      <w:r>
        <w:rPr>
          <w:lang w:val="en-GB" w:eastAsia="zh-CN"/>
        </w:rPr>
        <w:t>QoE</w:t>
      </w:r>
      <w:proofErr w:type="spellEnd"/>
      <w:r>
        <w:rPr>
          <w:lang w:val="en-GB" w:eastAsia="zh-CN"/>
        </w:rPr>
        <w:t xml:space="preserve"> configurations/reports </w:t>
      </w:r>
      <w:r w:rsidR="008E0E92">
        <w:rPr>
          <w:lang w:val="en-GB" w:eastAsia="zh-CN"/>
        </w:rPr>
        <w:t xml:space="preserve">is not needed for </w:t>
      </w:r>
      <w:proofErr w:type="spellStart"/>
      <w:r w:rsidR="008E0E92">
        <w:rPr>
          <w:lang w:val="en-GB" w:eastAsia="zh-CN"/>
        </w:rPr>
        <w:t>QoE</w:t>
      </w:r>
      <w:proofErr w:type="spellEnd"/>
      <w:r w:rsidR="008E0E92">
        <w:rPr>
          <w:lang w:val="en-GB" w:eastAsia="zh-CN"/>
        </w:rPr>
        <w:t xml:space="preserve"> measurements for MBS broadcast services</w:t>
      </w:r>
      <w:r w:rsidR="00D05C22">
        <w:rPr>
          <w:lang w:val="en-GB" w:eastAsia="zh-CN"/>
        </w:rPr>
        <w:t xml:space="preserve"> as </w:t>
      </w:r>
      <w:r w:rsidR="00007B15">
        <w:rPr>
          <w:lang w:val="en-GB" w:eastAsia="zh-CN"/>
        </w:rPr>
        <w:t xml:space="preserve">the conditions </w:t>
      </w:r>
      <w:r w:rsidR="00C6021C">
        <w:rPr>
          <w:lang w:val="en-GB" w:eastAsia="zh-CN"/>
        </w:rPr>
        <w:t xml:space="preserve">for performing </w:t>
      </w:r>
      <w:proofErr w:type="spellStart"/>
      <w:r w:rsidR="00C6021C">
        <w:rPr>
          <w:lang w:val="en-GB" w:eastAsia="zh-CN"/>
        </w:rPr>
        <w:t>QoE</w:t>
      </w:r>
      <w:proofErr w:type="spellEnd"/>
      <w:r w:rsidR="00C6021C">
        <w:rPr>
          <w:lang w:val="en-GB" w:eastAsia="zh-CN"/>
        </w:rPr>
        <w:t xml:space="preserve"> measurements are anyway determined by the contents of the </w:t>
      </w:r>
      <w:proofErr w:type="spellStart"/>
      <w:r w:rsidR="00C6021C">
        <w:rPr>
          <w:lang w:val="en-GB" w:eastAsia="zh-CN"/>
        </w:rPr>
        <w:t>QoE</w:t>
      </w:r>
      <w:proofErr w:type="spellEnd"/>
      <w:r w:rsidR="00C6021C">
        <w:rPr>
          <w:lang w:val="en-GB" w:eastAsia="zh-CN"/>
        </w:rPr>
        <w:t xml:space="preserve"> container. </w:t>
      </w:r>
      <w:r w:rsidR="00170FD7">
        <w:rPr>
          <w:lang w:val="en-GB"/>
        </w:rPr>
        <w:t xml:space="preserve">For instance, the MBS service for which the </w:t>
      </w:r>
      <w:proofErr w:type="spellStart"/>
      <w:r w:rsidR="00170FD7">
        <w:rPr>
          <w:lang w:val="en-GB"/>
        </w:rPr>
        <w:t>QoE</w:t>
      </w:r>
      <w:proofErr w:type="spellEnd"/>
      <w:r w:rsidR="00170FD7">
        <w:rPr>
          <w:lang w:val="en-GB"/>
        </w:rPr>
        <w:t xml:space="preserve"> is configured may only start in several hours </w:t>
      </w:r>
      <w:r>
        <w:rPr>
          <w:lang w:val="en-GB"/>
        </w:rPr>
        <w:t>after having being configured</w:t>
      </w:r>
      <w:r w:rsidR="00761FAD">
        <w:rPr>
          <w:lang w:val="en-GB"/>
        </w:rPr>
        <w:t>. Also</w:t>
      </w:r>
      <w:r w:rsidR="008E0E92">
        <w:rPr>
          <w:lang w:val="en-GB"/>
        </w:rPr>
        <w:t xml:space="preserve">, it may happen that the timer is </w:t>
      </w:r>
      <w:r w:rsidR="00761FAD">
        <w:rPr>
          <w:lang w:val="en-GB"/>
        </w:rPr>
        <w:t xml:space="preserve">configured too </w:t>
      </w:r>
      <w:r w:rsidR="008E0E92">
        <w:rPr>
          <w:lang w:val="en-GB"/>
        </w:rPr>
        <w:t xml:space="preserve">short </w:t>
      </w:r>
      <w:r w:rsidR="00761FAD">
        <w:rPr>
          <w:lang w:val="en-GB"/>
        </w:rPr>
        <w:t xml:space="preserve">while </w:t>
      </w:r>
      <w:r w:rsidR="008E0E92">
        <w:rPr>
          <w:lang w:val="en-GB"/>
        </w:rPr>
        <w:t xml:space="preserve">the MBS broadcast service may last for a long time, so the </w:t>
      </w:r>
      <w:r w:rsidR="00761FAD">
        <w:rPr>
          <w:lang w:val="en-GB"/>
        </w:rPr>
        <w:t>reports may be lost unnecessarily.</w:t>
      </w:r>
    </w:p>
    <w:p w14:paraId="0017FE38" w14:textId="77777777" w:rsidR="00095F49" w:rsidRDefault="00095F49" w:rsidP="00095F49">
      <w:pPr>
        <w:pStyle w:val="ListParagraph"/>
        <w:ind w:left="360"/>
        <w:rPr>
          <w:lang w:val="en-GB"/>
        </w:rPr>
      </w:pPr>
    </w:p>
    <w:p w14:paraId="16549252" w14:textId="540704ED" w:rsidR="002F5581" w:rsidRPr="009531A3" w:rsidRDefault="008E0E92" w:rsidP="009531A3">
      <w:pPr>
        <w:pStyle w:val="ListParagraph"/>
        <w:numPr>
          <w:ilvl w:val="0"/>
          <w:numId w:val="16"/>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24E97B64" w14:textId="072D59CC" w:rsidR="009B5B85" w:rsidRDefault="005A40D2" w:rsidP="009B5B85">
      <w:pPr>
        <w:pStyle w:val="Heading2"/>
      </w:pPr>
      <w:r>
        <w:t>B</w:t>
      </w:r>
      <w:r w:rsidR="009B5B85">
        <w:t xml:space="preserve">uffering of </w:t>
      </w:r>
      <w:proofErr w:type="spellStart"/>
      <w:r w:rsidR="009B5B85">
        <w:t>QoE</w:t>
      </w:r>
      <w:proofErr w:type="spellEnd"/>
      <w:r w:rsidR="009B5B85">
        <w:t xml:space="preserve"> reports for broadcast service</w:t>
      </w:r>
    </w:p>
    <w:p w14:paraId="2C2F7C68" w14:textId="1280ED3C" w:rsidR="009B5B85" w:rsidRDefault="009B5B85" w:rsidP="009B5B85">
      <w:pPr>
        <w:rPr>
          <w:lang w:val="en-GB" w:eastAsia="zh-CN"/>
        </w:rPr>
      </w:pPr>
      <w:r>
        <w:rPr>
          <w:lang w:val="en-GB" w:eastAsia="zh-CN"/>
        </w:rPr>
        <w:t>RAN2 has made the following agreement during the previous meeting:</w:t>
      </w:r>
    </w:p>
    <w:tbl>
      <w:tblPr>
        <w:tblStyle w:val="TableGrid"/>
        <w:tblW w:w="0" w:type="auto"/>
        <w:tblLook w:val="04A0" w:firstRow="1" w:lastRow="0" w:firstColumn="1" w:lastColumn="0" w:noHBand="0" w:noVBand="1"/>
      </w:tblPr>
      <w:tblGrid>
        <w:gridCol w:w="9350"/>
      </w:tblGrid>
      <w:tr w:rsidR="00E83503" w14:paraId="20015B76" w14:textId="77777777" w:rsidTr="00E83503">
        <w:tc>
          <w:tcPr>
            <w:tcW w:w="9350" w:type="dxa"/>
          </w:tcPr>
          <w:p w14:paraId="6F1E777C" w14:textId="77777777" w:rsidR="00E83503" w:rsidRPr="00E31201" w:rsidRDefault="00E83503" w:rsidP="00E83503">
            <w:pPr>
              <w:numPr>
                <w:ilvl w:val="0"/>
                <w:numId w:val="12"/>
              </w:numPr>
              <w:spacing w:after="0"/>
              <w:rPr>
                <w:lang w:eastAsia="zh-CN"/>
              </w:rPr>
            </w:pPr>
            <w:r w:rsidRPr="00E31201">
              <w:rPr>
                <w:lang w:eastAsia="zh-CN"/>
              </w:rPr>
              <w:t xml:space="preserve">If the AS layer buffer is full, RAN2 thinks AS layer should discard the </w:t>
            </w:r>
            <w:proofErr w:type="spellStart"/>
            <w:r w:rsidRPr="00E31201">
              <w:rPr>
                <w:lang w:eastAsia="zh-CN"/>
              </w:rPr>
              <w:t>QoE</w:t>
            </w:r>
            <w:proofErr w:type="spellEnd"/>
            <w:r w:rsidRPr="00E31201">
              <w:rPr>
                <w:lang w:eastAsia="zh-CN"/>
              </w:rPr>
              <w:t xml:space="preserve"> data. Can revisit this if SA5 LS reply indicates something that would create issues with this.</w:t>
            </w:r>
          </w:p>
          <w:p w14:paraId="340E3483" w14:textId="320FDCB0" w:rsidR="00E83503" w:rsidRPr="00E83503" w:rsidRDefault="00E83503" w:rsidP="009B5B85">
            <w:pPr>
              <w:numPr>
                <w:ilvl w:val="0"/>
                <w:numId w:val="12"/>
              </w:numPr>
              <w:spacing w:after="0"/>
              <w:rPr>
                <w:lang w:eastAsia="zh-CN"/>
              </w:rPr>
            </w:pPr>
            <w:r w:rsidRPr="00E31201">
              <w:rPr>
                <w:lang w:eastAsia="zh-CN"/>
              </w:rPr>
              <w:t xml:space="preserve">FFS what the minimum AS layer buffer size (at least 64 </w:t>
            </w:r>
            <w:proofErr w:type="spellStart"/>
            <w:r w:rsidRPr="00E31201">
              <w:rPr>
                <w:lang w:eastAsia="zh-CN"/>
              </w:rPr>
              <w:t>kBytes</w:t>
            </w:r>
            <w:proofErr w:type="spellEnd"/>
            <w:r w:rsidRPr="00E31201">
              <w:rPr>
                <w:lang w:eastAsia="zh-CN"/>
              </w:rPr>
              <w:t xml:space="preserve">, can consider whether larger value is used in UE capability discussions). </w:t>
            </w:r>
          </w:p>
        </w:tc>
      </w:tr>
    </w:tbl>
    <w:p w14:paraId="01961409" w14:textId="25922B19" w:rsidR="009B5B85" w:rsidRDefault="009B5B85" w:rsidP="009B5B85">
      <w:pPr>
        <w:spacing w:after="0"/>
        <w:rPr>
          <w:lang w:val="en-GB" w:eastAsia="zh-CN"/>
        </w:rPr>
      </w:pPr>
    </w:p>
    <w:p w14:paraId="738C2BC8" w14:textId="4A8F829B" w:rsidR="00E83503" w:rsidRDefault="00E83503" w:rsidP="009B5B85">
      <w:pPr>
        <w:spacing w:after="0"/>
        <w:rPr>
          <w:lang w:val="en-GB" w:eastAsia="zh-CN"/>
        </w:rPr>
      </w:pPr>
      <w:r>
        <w:rPr>
          <w:lang w:val="en-GB" w:eastAsia="zh-CN"/>
        </w:rPr>
        <w:t>Firstly, the aforementioned SA5 LS should be referred again [</w:t>
      </w:r>
      <w:r w:rsidR="00BD2438">
        <w:rPr>
          <w:lang w:val="en-GB" w:eastAsia="zh-CN"/>
        </w:rPr>
        <w:t>7</w:t>
      </w:r>
      <w:r>
        <w:rPr>
          <w:lang w:val="en-GB" w:eastAsia="zh-CN"/>
        </w:rPr>
        <w:t>]:</w:t>
      </w:r>
    </w:p>
    <w:tbl>
      <w:tblPr>
        <w:tblStyle w:val="TableGrid"/>
        <w:tblW w:w="0" w:type="auto"/>
        <w:tblLook w:val="04A0" w:firstRow="1" w:lastRow="0" w:firstColumn="1" w:lastColumn="0" w:noHBand="0" w:noVBand="1"/>
      </w:tblPr>
      <w:tblGrid>
        <w:gridCol w:w="9350"/>
      </w:tblGrid>
      <w:tr w:rsidR="00E83503" w14:paraId="1C1710C4" w14:textId="77777777" w:rsidTr="00E83503">
        <w:tc>
          <w:tcPr>
            <w:tcW w:w="9350" w:type="dxa"/>
          </w:tcPr>
          <w:p w14:paraId="3913B2C2" w14:textId="77777777" w:rsidR="00E83503" w:rsidRDefault="00E83503" w:rsidP="00E83503">
            <w:pPr>
              <w:rPr>
                <w:u w:val="single"/>
                <w:lang w:eastAsia="zh-CN"/>
              </w:rPr>
            </w:pPr>
            <w:r>
              <w:rPr>
                <w:b/>
                <w:u w:val="single"/>
                <w:lang w:eastAsia="zh-CN"/>
              </w:rPr>
              <w:t>Question 4</w:t>
            </w:r>
            <w:r>
              <w:rPr>
                <w:u w:val="single"/>
                <w:lang w:eastAsia="zh-CN"/>
              </w:rPr>
              <w:t xml:space="preserve">: In case of limited storage space for </w:t>
            </w:r>
            <w:proofErr w:type="spellStart"/>
            <w:r>
              <w:rPr>
                <w:u w:val="single"/>
                <w:lang w:eastAsia="zh-CN"/>
              </w:rPr>
              <w:t>QoE</w:t>
            </w:r>
            <w:proofErr w:type="spellEnd"/>
            <w:r>
              <w:rPr>
                <w:u w:val="single"/>
                <w:lang w:eastAsia="zh-CN"/>
              </w:rPr>
              <w:t xml:space="preserve"> reports at the UE, is there any preference from the OAM side on which </w:t>
            </w:r>
            <w:proofErr w:type="spellStart"/>
            <w:r>
              <w:rPr>
                <w:u w:val="single"/>
                <w:lang w:eastAsia="zh-CN"/>
              </w:rPr>
              <w:t>QoE</w:t>
            </w:r>
            <w:proofErr w:type="spellEnd"/>
            <w:r>
              <w:rPr>
                <w:u w:val="single"/>
                <w:lang w:eastAsia="zh-CN"/>
              </w:rPr>
              <w:t xml:space="preserve"> reports should be reported and which should be discarded, e.g. is there a principle that newer or older reports are more useful for the network?</w:t>
            </w:r>
          </w:p>
          <w:p w14:paraId="5CF41D5B" w14:textId="5B537210" w:rsidR="00E83503" w:rsidRPr="00E83503" w:rsidRDefault="00E83503" w:rsidP="00E83503">
            <w:pPr>
              <w:rPr>
                <w:lang w:eastAsia="zh-CN"/>
              </w:rPr>
            </w:pPr>
            <w:r>
              <w:rPr>
                <w:lang w:eastAsia="zh-CN"/>
              </w:rPr>
              <w:t xml:space="preserve">SA5: From SA5’s point of view, some selection policies from consumers could be possible, but there are no use cases for it </w:t>
            </w:r>
            <w:proofErr w:type="spellStart"/>
            <w:r>
              <w:rPr>
                <w:lang w:eastAsia="zh-CN"/>
              </w:rPr>
              <w:t>yet.But</w:t>
            </w:r>
            <w:proofErr w:type="spellEnd"/>
            <w:r>
              <w:rPr>
                <w:lang w:eastAsia="zh-CN"/>
              </w:rPr>
              <w:t xml:space="preserve"> as a consistent behavior is wanted from all UEs, a default behavior should be to prioritize new data.</w:t>
            </w:r>
          </w:p>
        </w:tc>
      </w:tr>
    </w:tbl>
    <w:p w14:paraId="4707954F" w14:textId="77777777" w:rsidR="00E83503" w:rsidRDefault="00E83503" w:rsidP="009B5B85">
      <w:pPr>
        <w:spacing w:after="0"/>
        <w:rPr>
          <w:lang w:val="en-GB" w:eastAsia="zh-CN"/>
        </w:rPr>
      </w:pPr>
    </w:p>
    <w:p w14:paraId="671F9CA2" w14:textId="5A174A8C" w:rsidR="00E83503" w:rsidRDefault="00343995" w:rsidP="009B5B85">
      <w:pPr>
        <w:spacing w:after="0"/>
        <w:rPr>
          <w:lang w:val="en-GB" w:eastAsia="zh-CN"/>
        </w:rPr>
      </w:pPr>
      <w:r>
        <w:rPr>
          <w:lang w:val="en-GB" w:eastAsia="zh-CN"/>
        </w:rPr>
        <w:t xml:space="preserve">Firstly, based on the SA5 reply, we can see there is no issue with RAN2 agreement. Secondly, we can also derive the proper UE behaviour from SA5 LS, i.e. </w:t>
      </w:r>
      <w:r w:rsidR="0040074C">
        <w:rPr>
          <w:lang w:val="en-GB" w:eastAsia="zh-CN"/>
        </w:rPr>
        <w:t xml:space="preserve">as a default behaviour, </w:t>
      </w:r>
      <w:r>
        <w:rPr>
          <w:lang w:val="en-GB" w:eastAsia="zh-CN"/>
        </w:rPr>
        <w:t xml:space="preserve">in case the UE buffer for storing </w:t>
      </w:r>
      <w:proofErr w:type="spellStart"/>
      <w:r>
        <w:rPr>
          <w:lang w:val="en-GB" w:eastAsia="zh-CN"/>
        </w:rPr>
        <w:t>QoE</w:t>
      </w:r>
      <w:proofErr w:type="spellEnd"/>
      <w:r>
        <w:rPr>
          <w:lang w:val="en-GB" w:eastAsia="zh-CN"/>
        </w:rPr>
        <w:t xml:space="preserve"> reports is full and a new report arrives, the UE should discard older report(s) to make room for the new one.</w:t>
      </w:r>
    </w:p>
    <w:p w14:paraId="28BC2A04" w14:textId="37FA1BB2" w:rsidR="00343995" w:rsidRDefault="0040074C" w:rsidP="00343995">
      <w:pPr>
        <w:pStyle w:val="ListParagraph"/>
        <w:numPr>
          <w:ilvl w:val="0"/>
          <w:numId w:val="16"/>
        </w:numPr>
        <w:spacing w:beforeLines="100" w:before="240" w:after="0"/>
        <w:rPr>
          <w:b/>
          <w:lang w:val="en-US"/>
        </w:rPr>
      </w:pPr>
      <w:r>
        <w:rPr>
          <w:b/>
          <w:lang w:val="en-US"/>
        </w:rPr>
        <w:t>As a default behavior, w</w:t>
      </w:r>
      <w:r w:rsidR="00343995">
        <w:rPr>
          <w:b/>
          <w:lang w:val="en-US"/>
        </w:rPr>
        <w:t>hen</w:t>
      </w:r>
      <w:r w:rsidR="00343995" w:rsidRPr="00343995">
        <w:rPr>
          <w:b/>
          <w:lang w:val="en-US"/>
        </w:rPr>
        <w:t xml:space="preserve"> the UE</w:t>
      </w:r>
      <w:r w:rsidR="00343995">
        <w:rPr>
          <w:b/>
          <w:lang w:val="en-US"/>
        </w:rPr>
        <w:t>’s</w:t>
      </w:r>
      <w:r w:rsidR="00343995" w:rsidRPr="00343995">
        <w:rPr>
          <w:b/>
          <w:lang w:val="en-US"/>
        </w:rPr>
        <w:t xml:space="preserve"> buffer for storing </w:t>
      </w:r>
      <w:proofErr w:type="spellStart"/>
      <w:r w:rsidR="00343995" w:rsidRPr="00343995">
        <w:rPr>
          <w:b/>
          <w:lang w:val="en-US"/>
        </w:rPr>
        <w:t>QoE</w:t>
      </w:r>
      <w:proofErr w:type="spellEnd"/>
      <w:r w:rsidR="00343995" w:rsidRPr="00343995">
        <w:rPr>
          <w:b/>
          <w:lang w:val="en-US"/>
        </w:rPr>
        <w:t xml:space="preserve"> reports is full and a new report arrives, the UE should discard older report(s) to make room for the new one.</w:t>
      </w:r>
    </w:p>
    <w:p w14:paraId="2AFCB94B" w14:textId="3C5D3A54" w:rsidR="00343995" w:rsidRPr="00343995" w:rsidRDefault="00343995" w:rsidP="009B5B85">
      <w:pPr>
        <w:spacing w:after="0"/>
        <w:rPr>
          <w:lang w:eastAsia="zh-CN"/>
        </w:rPr>
      </w:pPr>
    </w:p>
    <w:p w14:paraId="05B7D5C2" w14:textId="53EAA475" w:rsidR="001E1056" w:rsidRDefault="005F2756" w:rsidP="009B5B85">
      <w:pPr>
        <w:spacing w:after="0"/>
        <w:rPr>
          <w:lang w:val="en-GB" w:eastAsia="zh-CN"/>
        </w:rPr>
      </w:pPr>
      <w:r>
        <w:rPr>
          <w:lang w:val="en-GB" w:eastAsia="zh-CN"/>
        </w:rPr>
        <w:t xml:space="preserve">Furthermore, SA5 indicates </w:t>
      </w:r>
      <w:r w:rsidR="001E1056">
        <w:rPr>
          <w:lang w:val="en-GB" w:eastAsia="zh-CN"/>
        </w:rPr>
        <w:t>“</w:t>
      </w:r>
      <w:r w:rsidR="001E1056">
        <w:rPr>
          <w:lang w:eastAsia="zh-CN"/>
        </w:rPr>
        <w:t>some selection policies from consumers could be possible</w:t>
      </w:r>
      <w:r w:rsidR="0040074C">
        <w:rPr>
          <w:lang w:eastAsia="zh-CN"/>
        </w:rPr>
        <w:t xml:space="preserve">”, but SA5 has no clear description of the use cases yet. However, each </w:t>
      </w:r>
      <w:r w:rsidR="000A0191">
        <w:rPr>
          <w:lang w:eastAsia="zh-CN"/>
        </w:rPr>
        <w:t>consumer</w:t>
      </w:r>
      <w:r w:rsidR="0040074C">
        <w:rPr>
          <w:lang w:eastAsia="zh-CN"/>
        </w:rPr>
        <w:t xml:space="preserve"> may have its own preference on which </w:t>
      </w:r>
      <w:proofErr w:type="spellStart"/>
      <w:r w:rsidR="0040074C">
        <w:rPr>
          <w:lang w:eastAsia="zh-CN"/>
        </w:rPr>
        <w:t>QoE</w:t>
      </w:r>
      <w:proofErr w:type="spellEnd"/>
      <w:r w:rsidR="0040074C">
        <w:rPr>
          <w:lang w:eastAsia="zh-CN"/>
        </w:rPr>
        <w:t xml:space="preserve"> configurations/reports should be prioritized. </w:t>
      </w:r>
      <w:r w:rsidR="000A0191">
        <w:rPr>
          <w:lang w:eastAsia="zh-CN"/>
        </w:rPr>
        <w:t xml:space="preserve">Considering that RAN3 has already agreed that assistance information for handling of </w:t>
      </w:r>
      <w:proofErr w:type="spellStart"/>
      <w:r w:rsidR="000A0191">
        <w:rPr>
          <w:lang w:eastAsia="zh-CN"/>
        </w:rPr>
        <w:t>QoE</w:t>
      </w:r>
      <w:proofErr w:type="spellEnd"/>
      <w:r w:rsidR="000A0191">
        <w:rPr>
          <w:lang w:eastAsia="zh-CN"/>
        </w:rPr>
        <w:t xml:space="preserve"> reporting upon RAN overload can be provided to RAN, it is straightforward to reuse this information also for handling </w:t>
      </w:r>
      <w:r w:rsidR="00CB092F">
        <w:rPr>
          <w:lang w:eastAsia="zh-CN"/>
        </w:rPr>
        <w:t xml:space="preserve">the UE buffer size limitation for storing the </w:t>
      </w:r>
      <w:proofErr w:type="spellStart"/>
      <w:r w:rsidR="00CB092F">
        <w:rPr>
          <w:lang w:eastAsia="zh-CN"/>
        </w:rPr>
        <w:t>QoE</w:t>
      </w:r>
      <w:proofErr w:type="spellEnd"/>
      <w:r w:rsidR="00CB092F">
        <w:rPr>
          <w:lang w:eastAsia="zh-CN"/>
        </w:rPr>
        <w:t xml:space="preserve"> reports. </w:t>
      </w:r>
    </w:p>
    <w:p w14:paraId="11E5EB10" w14:textId="6BB3F55E" w:rsidR="001E1056" w:rsidRDefault="001E1056" w:rsidP="001E1056">
      <w:pPr>
        <w:pStyle w:val="ListParagraph"/>
        <w:numPr>
          <w:ilvl w:val="0"/>
          <w:numId w:val="16"/>
        </w:numPr>
        <w:spacing w:beforeLines="100" w:before="240" w:after="0"/>
        <w:rPr>
          <w:b/>
          <w:lang w:val="en-US"/>
        </w:rPr>
      </w:pPr>
      <w:r>
        <w:rPr>
          <w:b/>
          <w:lang w:val="en-US"/>
        </w:rPr>
        <w:t xml:space="preserve">Assistance information </w:t>
      </w:r>
      <w:r w:rsidR="00F32EDF">
        <w:rPr>
          <w:b/>
          <w:lang w:val="en-US"/>
        </w:rPr>
        <w:t>agreed by RAN3 f</w:t>
      </w:r>
      <w:r w:rsidRPr="001E1056">
        <w:rPr>
          <w:b/>
          <w:lang w:val="en-US"/>
        </w:rPr>
        <w:t xml:space="preserve">or handling of </w:t>
      </w:r>
      <w:proofErr w:type="spellStart"/>
      <w:r w:rsidRPr="001E1056">
        <w:rPr>
          <w:b/>
          <w:lang w:val="en-US"/>
        </w:rPr>
        <w:t>QoE</w:t>
      </w:r>
      <w:proofErr w:type="spellEnd"/>
      <w:r w:rsidRPr="001E1056">
        <w:rPr>
          <w:b/>
          <w:lang w:val="en-US"/>
        </w:rPr>
        <w:t xml:space="preserve"> reporting upon RAN overload</w:t>
      </w:r>
      <w:r>
        <w:rPr>
          <w:b/>
          <w:lang w:val="en-US"/>
        </w:rPr>
        <w:t xml:space="preserve"> </w:t>
      </w:r>
      <w:r w:rsidR="00FF4300">
        <w:rPr>
          <w:b/>
          <w:lang w:val="en-US"/>
        </w:rPr>
        <w:t xml:space="preserve">can be </w:t>
      </w:r>
      <w:r>
        <w:rPr>
          <w:b/>
          <w:lang w:val="en-US"/>
        </w:rPr>
        <w:t>forwarded to the UE</w:t>
      </w:r>
      <w:r w:rsidR="00FF4300">
        <w:rPr>
          <w:b/>
          <w:lang w:val="en-US"/>
        </w:rPr>
        <w:t xml:space="preserve"> </w:t>
      </w:r>
      <w:r w:rsidR="00D06023">
        <w:rPr>
          <w:b/>
          <w:lang w:val="en-US"/>
        </w:rPr>
        <w:t>for the UE</w:t>
      </w:r>
      <w:r w:rsidR="00FF4300">
        <w:rPr>
          <w:b/>
          <w:lang w:val="en-US"/>
        </w:rPr>
        <w:t xml:space="preserve"> to decide which reports to discard in case the UE’s </w:t>
      </w:r>
      <w:proofErr w:type="spellStart"/>
      <w:r w:rsidR="00B74E6D">
        <w:rPr>
          <w:b/>
          <w:lang w:val="en-US"/>
        </w:rPr>
        <w:t>QoE</w:t>
      </w:r>
      <w:proofErr w:type="spellEnd"/>
      <w:r w:rsidR="00B74E6D">
        <w:rPr>
          <w:b/>
          <w:lang w:val="en-US"/>
        </w:rPr>
        <w:t xml:space="preserve"> </w:t>
      </w:r>
      <w:r w:rsidR="00FF4300">
        <w:rPr>
          <w:b/>
          <w:lang w:val="en-US"/>
        </w:rPr>
        <w:t>buffer becomes full</w:t>
      </w:r>
      <w:r>
        <w:rPr>
          <w:b/>
          <w:lang w:val="en-US"/>
        </w:rPr>
        <w:t>.</w:t>
      </w:r>
    </w:p>
    <w:p w14:paraId="4F892C68" w14:textId="77777777" w:rsidR="001E1056" w:rsidRPr="001E1056" w:rsidRDefault="001E1056" w:rsidP="009B5B85">
      <w:pPr>
        <w:spacing w:after="0"/>
        <w:rPr>
          <w:lang w:eastAsia="zh-CN"/>
        </w:rPr>
      </w:pPr>
    </w:p>
    <w:p w14:paraId="758B43C8" w14:textId="6355168C" w:rsidR="009B5B85" w:rsidRPr="000B2ED0" w:rsidRDefault="000B2ED0" w:rsidP="009B5B85">
      <w:pPr>
        <w:spacing w:after="0"/>
        <w:rPr>
          <w:lang w:eastAsia="zh-CN"/>
        </w:rPr>
      </w:pPr>
      <w:r>
        <w:rPr>
          <w:lang w:eastAsia="zh-CN"/>
        </w:rPr>
        <w:lastRenderedPageBreak/>
        <w:t xml:space="preserve">Another remaining issue is related to the AS layer buffer memory size. RAN2 agreed that at least 64kB will be used and that other values are FFS. It should be noted that 64kB was agreed that </w:t>
      </w:r>
      <w:r w:rsidR="009B5B85">
        <w:rPr>
          <w:lang w:val="en-GB" w:eastAsia="zh-CN"/>
        </w:rPr>
        <w:t xml:space="preserve">for storing the </w:t>
      </w:r>
      <w:proofErr w:type="spellStart"/>
      <w:r w:rsidR="009B5B85">
        <w:rPr>
          <w:lang w:val="en-GB" w:eastAsia="zh-CN"/>
        </w:rPr>
        <w:t>QoE</w:t>
      </w:r>
      <w:proofErr w:type="spellEnd"/>
      <w:r w:rsidR="009B5B85">
        <w:rPr>
          <w:lang w:val="en-GB" w:eastAsia="zh-CN"/>
        </w:rPr>
        <w:t xml:space="preserve"> reports during RAN overload. However, the requirements for Rel-18 are very different from these in Rel-17:</w:t>
      </w:r>
    </w:p>
    <w:p w14:paraId="7AB4376E" w14:textId="77777777" w:rsidR="009B5B85" w:rsidRDefault="009B5B85" w:rsidP="009B5B85">
      <w:pPr>
        <w:pStyle w:val="ListParagraph"/>
        <w:numPr>
          <w:ilvl w:val="0"/>
          <w:numId w:val="24"/>
        </w:numPr>
        <w:spacing w:after="0"/>
        <w:rPr>
          <w:lang w:val="en-GB"/>
        </w:rPr>
      </w:pPr>
      <w:r>
        <w:rPr>
          <w:lang w:val="en-GB"/>
        </w:rPr>
        <w:t>RAN overload is a temporary situation while MBS broadcast reception in RRC</w:t>
      </w:r>
      <w:r w:rsidRPr="007B29F7">
        <w:rPr>
          <w:lang w:val="en-US"/>
        </w:rPr>
        <w:t>_</w:t>
      </w:r>
      <w:r>
        <w:rPr>
          <w:lang w:val="en-GB"/>
        </w:rPr>
        <w:t>IDLE/INACTIVE states is a normal mode of operation which can last even for the whole duration of the service.</w:t>
      </w:r>
    </w:p>
    <w:p w14:paraId="6EBF725E" w14:textId="77777777" w:rsidR="009B5B85" w:rsidRDefault="009B5B85" w:rsidP="009B5B85">
      <w:pPr>
        <w:pStyle w:val="ListParagraph"/>
        <w:numPr>
          <w:ilvl w:val="0"/>
          <w:numId w:val="24"/>
        </w:numPr>
        <w:spacing w:after="0"/>
        <w:rPr>
          <w:lang w:val="en-GB"/>
        </w:rPr>
      </w:pPr>
      <w:r>
        <w:rPr>
          <w:lang w:val="en-GB"/>
        </w:rPr>
        <w:t>MBS broadcast can be used to deliver many services, including, e.g. video and VR services.</w:t>
      </w:r>
    </w:p>
    <w:p w14:paraId="41936048" w14:textId="77777777" w:rsidR="009B5B85" w:rsidRDefault="009B5B85" w:rsidP="009B5B85">
      <w:pPr>
        <w:spacing w:after="0"/>
        <w:rPr>
          <w:lang w:val="en-GB"/>
        </w:rPr>
      </w:pPr>
    </w:p>
    <w:p w14:paraId="4DE185CB" w14:textId="120BDADC" w:rsidR="009B5B85" w:rsidRDefault="009B5B85" w:rsidP="009B5B85">
      <w:pPr>
        <w:spacing w:after="0"/>
        <w:rPr>
          <w:lang w:val="en-GB"/>
        </w:rPr>
      </w:pPr>
      <w:r>
        <w:rPr>
          <w:lang w:val="en-GB"/>
        </w:rPr>
        <w:t xml:space="preserve">For both these reasons the memory requirements for MBS broadcast will be much higher than in case of pause/resume mechanism, e.g. SA4 indicated in the past in the LS in [4] that an exemplary </w:t>
      </w:r>
      <w:proofErr w:type="spellStart"/>
      <w:r>
        <w:rPr>
          <w:lang w:val="en-GB"/>
        </w:rPr>
        <w:t>QoE</w:t>
      </w:r>
      <w:proofErr w:type="spellEnd"/>
      <w:r>
        <w:rPr>
          <w:lang w:val="en-GB"/>
        </w:rPr>
        <w:t xml:space="preserve"> trace for VR service produced a </w:t>
      </w:r>
      <w:proofErr w:type="spellStart"/>
      <w:r>
        <w:rPr>
          <w:lang w:val="en-GB"/>
        </w:rPr>
        <w:t>QoE</w:t>
      </w:r>
      <w:proofErr w:type="spellEnd"/>
      <w:r>
        <w:rPr>
          <w:lang w:val="en-GB"/>
        </w:rPr>
        <w:t xml:space="preserve"> report with a size reaching 18 </w:t>
      </w:r>
      <w:proofErr w:type="spellStart"/>
      <w:r>
        <w:rPr>
          <w:lang w:val="en-GB"/>
        </w:rPr>
        <w:t>kBytes</w:t>
      </w:r>
      <w:proofErr w:type="spellEnd"/>
      <w:r>
        <w:rPr>
          <w:lang w:val="en-GB"/>
        </w:rPr>
        <w:t xml:space="preserve">. It should be noted that according </w:t>
      </w:r>
      <w:r w:rsidR="00C6021C">
        <w:rPr>
          <w:lang w:val="en-GB"/>
        </w:rPr>
        <w:t xml:space="preserve">to </w:t>
      </w:r>
      <w:r>
        <w:rPr>
          <w:lang w:val="en-GB"/>
        </w:rPr>
        <w:t>SA4 specifications, one way of delivering VR service to the UE is via DASH protocol over MBS, as per [6]:</w:t>
      </w:r>
    </w:p>
    <w:tbl>
      <w:tblPr>
        <w:tblStyle w:val="TableGrid"/>
        <w:tblW w:w="0" w:type="auto"/>
        <w:tblLook w:val="04A0" w:firstRow="1" w:lastRow="0" w:firstColumn="1" w:lastColumn="0" w:noHBand="0" w:noVBand="1"/>
      </w:tblPr>
      <w:tblGrid>
        <w:gridCol w:w="9350"/>
      </w:tblGrid>
      <w:tr w:rsidR="009B5B85" w14:paraId="53852001" w14:textId="77777777" w:rsidTr="00A656E7">
        <w:tc>
          <w:tcPr>
            <w:tcW w:w="9350" w:type="dxa"/>
          </w:tcPr>
          <w:p w14:paraId="5FD69C34" w14:textId="77777777" w:rsidR="009B5B85" w:rsidRPr="0015571B" w:rsidRDefault="009B5B85" w:rsidP="00A656E7">
            <w:pPr>
              <w:keepNext/>
              <w:keepLines/>
              <w:spacing w:before="120" w:line="240" w:lineRule="auto"/>
              <w:outlineLvl w:val="3"/>
              <w:rPr>
                <w:rFonts w:ascii="Arial" w:eastAsia="Times New Roman" w:hAnsi="Arial"/>
                <w:sz w:val="24"/>
                <w:lang w:val="en-GB"/>
              </w:rPr>
            </w:pPr>
            <w:bookmarkStart w:id="9" w:name="_Toc532338699"/>
            <w:r w:rsidRPr="0015571B">
              <w:rPr>
                <w:rFonts w:ascii="Arial" w:eastAsia="Times New Roman" w:hAnsi="Arial"/>
                <w:sz w:val="24"/>
                <w:lang w:val="en-GB"/>
              </w:rPr>
              <w:t>4.2.5.8</w:t>
            </w:r>
            <w:r w:rsidRPr="0015571B">
              <w:rPr>
                <w:rFonts w:ascii="Arial" w:eastAsia="Times New Roman" w:hAnsi="Arial"/>
                <w:sz w:val="24"/>
                <w:lang w:val="en-GB"/>
              </w:rPr>
              <w:tab/>
              <w:t>Delivery</w:t>
            </w:r>
            <w:bookmarkEnd w:id="9"/>
          </w:p>
          <w:p w14:paraId="47336077" w14:textId="77777777" w:rsidR="009B5B85" w:rsidRPr="0015571B" w:rsidRDefault="009B5B85" w:rsidP="00A656E7">
            <w:pPr>
              <w:spacing w:line="240" w:lineRule="auto"/>
              <w:rPr>
                <w:rFonts w:eastAsia="Times New Roman"/>
                <w:lang w:val="en-GB"/>
              </w:rPr>
            </w:pPr>
            <w:r w:rsidRPr="0015571B">
              <w:rPr>
                <w:rFonts w:eastAsia="Times New Roman"/>
                <w:highlight w:val="yellow"/>
                <w:lang w:val="en-GB"/>
              </w:rPr>
              <w:t>A panoramic or 360 video can be delivered in unicast, multicast or broadcast mode. In</w:t>
            </w:r>
            <w:r w:rsidRPr="0015571B">
              <w:rPr>
                <w:rFonts w:eastAsia="Times New Roman"/>
                <w:lang w:val="en-GB"/>
              </w:rPr>
              <w:t xml:space="preserve"> all of these modes, the delivery can be realized in the form of download or streaming and in real-time or non-real time.</w:t>
            </w:r>
          </w:p>
          <w:p w14:paraId="19088C73" w14:textId="77777777" w:rsidR="009B5B85" w:rsidRPr="0015571B" w:rsidRDefault="009B5B85" w:rsidP="00A656E7">
            <w:pPr>
              <w:spacing w:line="240" w:lineRule="auto"/>
              <w:rPr>
                <w:rFonts w:eastAsia="Times New Roman"/>
                <w:lang w:val="en-GB"/>
              </w:rPr>
            </w:pPr>
            <w:r w:rsidRPr="0015571B">
              <w:rPr>
                <w:rFonts w:eastAsia="Times New Roman"/>
                <w:lang w:val="en-GB"/>
              </w:rPr>
              <w:t>For unicast streaming delivery, DASH can be used. For multicast or broadcast delivery, DASH over MBMS can be used.</w:t>
            </w:r>
          </w:p>
          <w:p w14:paraId="7800DBBC" w14:textId="77777777" w:rsidR="009B5B85" w:rsidRPr="0015571B" w:rsidRDefault="009B5B85" w:rsidP="00A656E7">
            <w:pPr>
              <w:spacing w:line="240" w:lineRule="auto"/>
              <w:rPr>
                <w:rFonts w:eastAsia="Times New Roman"/>
                <w:lang w:val="en-GB"/>
              </w:rPr>
            </w:pPr>
            <w:r w:rsidRPr="0015571B">
              <w:rPr>
                <w:rFonts w:eastAsia="Times New Roman"/>
                <w:lang w:val="en-GB"/>
              </w:rPr>
              <w:t>For unicast delivery, all three approaches mentioned in Clause 4.2.5.6 (single stream, multi-stream, tiled stream) could be used.</w:t>
            </w:r>
          </w:p>
          <w:p w14:paraId="53FAB1D5" w14:textId="77777777" w:rsidR="009B5B85" w:rsidRPr="008275AB" w:rsidRDefault="009B5B85" w:rsidP="00A656E7">
            <w:pPr>
              <w:spacing w:line="240" w:lineRule="auto"/>
              <w:rPr>
                <w:rFonts w:eastAsia="Times New Roman"/>
                <w:lang w:val="en-GB"/>
              </w:rPr>
            </w:pPr>
            <w:r w:rsidRPr="0015571B">
              <w:rPr>
                <w:rFonts w:eastAsia="Times New Roman"/>
                <w:highlight w:val="yellow"/>
                <w:lang w:val="en-GB"/>
              </w:rPr>
              <w:t>For unicast and MBMS delivery, the DASH client requests appropriate segments depending on the viewport position, available network throughput, device capabilities and service requirements.</w:t>
            </w:r>
            <w:r w:rsidRPr="0015571B">
              <w:rPr>
                <w:rFonts w:eastAsia="Times New Roman"/>
                <w:lang w:val="en-GB"/>
              </w:rPr>
              <w:t xml:space="preserve"> E.g. for multi-stream approach, the DASH client requests the stream (representation) that matches best to the expected viewport position (subject to network latency and user movement).</w:t>
            </w:r>
          </w:p>
        </w:tc>
      </w:tr>
    </w:tbl>
    <w:p w14:paraId="3529A838" w14:textId="77777777" w:rsidR="009B5B85" w:rsidRDefault="009B5B85" w:rsidP="009B5B85">
      <w:pPr>
        <w:spacing w:after="0"/>
        <w:rPr>
          <w:lang w:val="en-GB"/>
        </w:rPr>
      </w:pPr>
    </w:p>
    <w:p w14:paraId="1A274EBA" w14:textId="4E8195E4" w:rsidR="009B5B85" w:rsidRDefault="000B2ED0" w:rsidP="009B5B85">
      <w:pPr>
        <w:spacing w:after="0"/>
        <w:rPr>
          <w:lang w:val="en-GB" w:eastAsia="zh-CN"/>
        </w:rPr>
      </w:pPr>
      <w:r>
        <w:rPr>
          <w:lang w:val="en-GB" w:eastAsia="zh-CN"/>
        </w:rPr>
        <w:t>I</w:t>
      </w:r>
      <w:r w:rsidR="009B5B85">
        <w:rPr>
          <w:lang w:val="en-GB" w:eastAsia="zh-CN"/>
        </w:rPr>
        <w:t xml:space="preserve">t should </w:t>
      </w:r>
      <w:r>
        <w:rPr>
          <w:lang w:val="en-GB" w:eastAsia="zh-CN"/>
        </w:rPr>
        <w:t xml:space="preserve">also </w:t>
      </w:r>
      <w:r w:rsidR="009B5B85">
        <w:rPr>
          <w:lang w:val="en-GB" w:eastAsia="zh-CN"/>
        </w:rPr>
        <w:t xml:space="preserve">be noted that the AS memory which is used during pause may not always be available for reuse for storing the report in RRC INACTIVE as RAN2 agreed that the reports stored by the UE during pause are preserved when the UE moves to RRC INACTIVE state. This means that there will have to be an additional requirement for AS layer memory size. </w:t>
      </w:r>
    </w:p>
    <w:p w14:paraId="7103FC00" w14:textId="3CD8CE0B" w:rsidR="009B5B85" w:rsidRDefault="009B5B85" w:rsidP="009B5B85">
      <w:pPr>
        <w:spacing w:before="240" w:after="0"/>
        <w:rPr>
          <w:b/>
          <w:lang w:val="en-GB"/>
        </w:rPr>
      </w:pPr>
      <w:r>
        <w:rPr>
          <w:b/>
          <w:lang w:val="en-GB"/>
        </w:rPr>
        <w:t xml:space="preserve">Observation </w:t>
      </w:r>
      <w:r w:rsidR="00660F57">
        <w:rPr>
          <w:b/>
          <w:lang w:val="en-GB"/>
        </w:rPr>
        <w:t>4</w:t>
      </w:r>
      <w:r>
        <w:rPr>
          <w:b/>
          <w:lang w:val="en-GB"/>
        </w:rPr>
        <w:t xml:space="preserve">: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64654D4B" w14:textId="44D028A9" w:rsidR="000B2ED0" w:rsidRPr="000B2ED0" w:rsidRDefault="000B2ED0" w:rsidP="009B5B85">
      <w:pPr>
        <w:spacing w:before="240" w:after="0"/>
        <w:rPr>
          <w:lang w:val="en-GB"/>
        </w:rPr>
      </w:pPr>
      <w:r w:rsidRPr="000B2ED0">
        <w:rPr>
          <w:lang w:val="en-GB"/>
        </w:rPr>
        <w:t>Therefore, we propose to agree on the following:</w:t>
      </w:r>
    </w:p>
    <w:p w14:paraId="76028366" w14:textId="0E5E6F27" w:rsidR="000B2ED0" w:rsidRDefault="000B2ED0" w:rsidP="000B2ED0">
      <w:pPr>
        <w:pStyle w:val="ListParagraph"/>
        <w:numPr>
          <w:ilvl w:val="0"/>
          <w:numId w:val="16"/>
        </w:numPr>
        <w:spacing w:beforeLines="100" w:before="240" w:after="0"/>
        <w:rPr>
          <w:b/>
          <w:lang w:val="en-US"/>
        </w:rPr>
      </w:pPr>
      <w:r>
        <w:rPr>
          <w:b/>
          <w:lang w:val="en-US"/>
        </w:rPr>
        <w:t xml:space="preserve">RAN2 will introduce UE capability signaling for support of </w:t>
      </w:r>
      <w:proofErr w:type="spellStart"/>
      <w:r>
        <w:rPr>
          <w:b/>
          <w:lang w:val="en-US"/>
        </w:rPr>
        <w:t>QoE</w:t>
      </w:r>
      <w:proofErr w:type="spellEnd"/>
      <w:r>
        <w:rPr>
          <w:b/>
          <w:lang w:val="en-US"/>
        </w:rPr>
        <w:t xml:space="preserve"> reports buffer size(s) larger than 64kB. Exact values to be supported FFS.</w:t>
      </w:r>
    </w:p>
    <w:p w14:paraId="31B5F27F" w14:textId="77777777" w:rsidR="009B5B85" w:rsidRDefault="009B5B85" w:rsidP="009B5B85">
      <w:pPr>
        <w:pStyle w:val="Heading2"/>
      </w:pPr>
      <w:r>
        <w:t>Area scope checking</w:t>
      </w:r>
    </w:p>
    <w:p w14:paraId="2C24D26C" w14:textId="77777777" w:rsidR="009B5B85" w:rsidRDefault="009B5B85" w:rsidP="009B5B85">
      <w:pPr>
        <w:spacing w:after="0"/>
        <w:rPr>
          <w:lang w:val="en-GB" w:eastAsia="zh-CN"/>
        </w:rPr>
      </w:pPr>
      <w:r>
        <w:rPr>
          <w:lang w:val="en-GB" w:eastAsia="zh-CN"/>
        </w:rPr>
        <w:t>RAN3 has made the following agreement:</w:t>
      </w:r>
    </w:p>
    <w:tbl>
      <w:tblPr>
        <w:tblStyle w:val="TableGrid"/>
        <w:tblW w:w="9350" w:type="dxa"/>
        <w:shd w:val="clear" w:color="auto" w:fill="E2EFD9" w:themeFill="accent6" w:themeFillTint="33"/>
        <w:tblLayout w:type="fixed"/>
        <w:tblLook w:val="04A0" w:firstRow="1" w:lastRow="0" w:firstColumn="1" w:lastColumn="0" w:noHBand="0" w:noVBand="1"/>
      </w:tblPr>
      <w:tblGrid>
        <w:gridCol w:w="9350"/>
      </w:tblGrid>
      <w:tr w:rsidR="009B5B85" w14:paraId="64F178EB" w14:textId="77777777" w:rsidTr="00A656E7">
        <w:tc>
          <w:tcPr>
            <w:tcW w:w="9350" w:type="dxa"/>
            <w:shd w:val="clear" w:color="auto" w:fill="E2EFD9" w:themeFill="accent6" w:themeFillTint="33"/>
          </w:tcPr>
          <w:p w14:paraId="1BA93C5F" w14:textId="77777777" w:rsidR="009B5B85" w:rsidRDefault="009B5B85" w:rsidP="00A656E7">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UE handles area scope checking for </w:t>
            </w:r>
            <w:proofErr w:type="spellStart"/>
            <w:r>
              <w:rPr>
                <w:rFonts w:ascii="Calibri" w:hAnsi="Calibri" w:cs="Calibri" w:hint="eastAsia"/>
                <w:b/>
                <w:color w:val="008000"/>
                <w:sz w:val="18"/>
              </w:rPr>
              <w:t>QoE</w:t>
            </w:r>
            <w:proofErr w:type="spellEnd"/>
            <w:r>
              <w:rPr>
                <w:rFonts w:ascii="Calibri" w:hAnsi="Calibri" w:cs="Calibri"/>
                <w:b/>
                <w:color w:val="008000"/>
                <w:sz w:val="18"/>
              </w:rPr>
              <w:t xml:space="preserve"> measurements in RRC </w:t>
            </w:r>
            <w:r>
              <w:rPr>
                <w:rFonts w:ascii="Calibri" w:hAnsi="Calibri" w:cs="Calibri" w:hint="eastAsia"/>
                <w:b/>
                <w:color w:val="008000"/>
                <w:sz w:val="18"/>
              </w:rPr>
              <w:t>INACTIVE/IDLE</w:t>
            </w:r>
            <w:r>
              <w:rPr>
                <w:rFonts w:ascii="Calibri" w:hAnsi="Calibri" w:cs="Calibri"/>
                <w:b/>
                <w:color w:val="008000"/>
                <w:sz w:val="18"/>
              </w:rPr>
              <w:t xml:space="preserve"> mode</w:t>
            </w:r>
            <w:r>
              <w:rPr>
                <w:rFonts w:ascii="Calibri" w:hAnsi="Calibri" w:cs="Calibri" w:hint="eastAsia"/>
                <w:b/>
                <w:color w:val="008000"/>
                <w:sz w:val="18"/>
              </w:rPr>
              <w:t xml:space="preserve">. </w:t>
            </w:r>
          </w:p>
          <w:p w14:paraId="467DD8C3" w14:textId="77777777" w:rsidR="009B5B85" w:rsidRDefault="009B5B85" w:rsidP="00A656E7">
            <w:pPr>
              <w:spacing w:before="100" w:beforeAutospacing="1"/>
              <w:textAlignment w:val="baseline"/>
              <w:rPr>
                <w:rFonts w:ascii="Calibri" w:hAnsi="Calibri" w:cs="Calibri"/>
                <w:b/>
                <w:color w:val="008000"/>
                <w:sz w:val="18"/>
              </w:rPr>
            </w:pPr>
            <w:r>
              <w:rPr>
                <w:rFonts w:ascii="Calibri" w:hAnsi="Calibri" w:cs="Calibri" w:hint="eastAsia"/>
                <w:b/>
                <w:color w:val="008000"/>
                <w:sz w:val="18"/>
              </w:rPr>
              <w:t xml:space="preserve">Whether UE AS layer or UE APP layer handle the area scope </w:t>
            </w:r>
            <w:r>
              <w:rPr>
                <w:rFonts w:ascii="Calibri" w:hAnsi="Calibri" w:cs="Calibri"/>
                <w:b/>
                <w:color w:val="008000"/>
                <w:sz w:val="18"/>
              </w:rPr>
              <w:t>is to be discussed based on</w:t>
            </w:r>
            <w:r>
              <w:rPr>
                <w:rFonts w:ascii="Calibri" w:hAnsi="Calibri" w:cs="Calibri" w:hint="eastAsia"/>
                <w:b/>
                <w:color w:val="008000"/>
                <w:sz w:val="18"/>
              </w:rPr>
              <w:t xml:space="preserve"> RAN2</w:t>
            </w:r>
            <w:r>
              <w:rPr>
                <w:rFonts w:ascii="Calibri" w:hAnsi="Calibri" w:cs="Calibri"/>
                <w:b/>
                <w:color w:val="008000"/>
                <w:sz w:val="18"/>
              </w:rPr>
              <w:t xml:space="preserve"> progress</w:t>
            </w:r>
            <w:r>
              <w:rPr>
                <w:rFonts w:ascii="Calibri" w:hAnsi="Calibri" w:cs="Calibri" w:hint="eastAsia"/>
                <w:b/>
                <w:color w:val="008000"/>
                <w:sz w:val="18"/>
              </w:rPr>
              <w:t>.</w:t>
            </w:r>
          </w:p>
        </w:tc>
      </w:tr>
    </w:tbl>
    <w:p w14:paraId="1EB8C589" w14:textId="77777777" w:rsidR="009B5B85" w:rsidRDefault="009B5B85" w:rsidP="009B5B85">
      <w:pPr>
        <w:spacing w:after="0"/>
        <w:rPr>
          <w:lang w:val="en-GB" w:eastAsia="zh-CN"/>
        </w:rPr>
      </w:pPr>
    </w:p>
    <w:p w14:paraId="1A23AF11" w14:textId="59939D77" w:rsidR="001221A2" w:rsidRDefault="001221A2" w:rsidP="001221A2">
      <w:pPr>
        <w:spacing w:after="0"/>
        <w:rPr>
          <w:lang w:val="en-GB" w:eastAsia="zh-CN"/>
        </w:rPr>
      </w:pPr>
      <w:r>
        <w:rPr>
          <w:lang w:val="en-GB" w:eastAsia="zh-CN"/>
        </w:rPr>
        <w:t>These two options can be characterized as follows:</w:t>
      </w:r>
    </w:p>
    <w:p w14:paraId="65FFCE9A" w14:textId="74309464" w:rsidR="001221A2" w:rsidRPr="00621304" w:rsidRDefault="001221A2" w:rsidP="001221A2">
      <w:pPr>
        <w:pStyle w:val="ListParagraph"/>
        <w:numPr>
          <w:ilvl w:val="0"/>
          <w:numId w:val="29"/>
        </w:numPr>
        <w:spacing w:after="0"/>
        <w:rPr>
          <w:lang w:val="en-GB"/>
        </w:rPr>
      </w:pPr>
      <w:r w:rsidRPr="00621304">
        <w:rPr>
          <w:rFonts w:hint="eastAsia"/>
          <w:lang w:val="en-GB"/>
        </w:rPr>
        <w:t>F</w:t>
      </w:r>
      <w:r w:rsidRPr="00621304">
        <w:rPr>
          <w:lang w:val="en-GB"/>
        </w:rPr>
        <w:t xml:space="preserve">or UE AS layer option, the network can send area scope configurations to the UE and the UE needs to inform APP layer whenever it leaves or enters a certain area. Only based on such indication the APP layer may know whether a certain </w:t>
      </w:r>
      <w:proofErr w:type="spellStart"/>
      <w:r w:rsidRPr="00621304">
        <w:rPr>
          <w:lang w:val="en-GB"/>
        </w:rPr>
        <w:t>QoE</w:t>
      </w:r>
      <w:proofErr w:type="spellEnd"/>
      <w:r w:rsidRPr="00621304">
        <w:rPr>
          <w:lang w:val="en-GB"/>
        </w:rPr>
        <w:t xml:space="preserve"> job should be triggered or not.</w:t>
      </w:r>
    </w:p>
    <w:p w14:paraId="21A5E953" w14:textId="2F89E2BA" w:rsidR="001221A2" w:rsidRPr="00621304" w:rsidRDefault="001221A2" w:rsidP="001221A2">
      <w:pPr>
        <w:pStyle w:val="ListParagraph"/>
        <w:numPr>
          <w:ilvl w:val="0"/>
          <w:numId w:val="29"/>
        </w:numPr>
        <w:rPr>
          <w:lang w:val="en-GB"/>
        </w:rPr>
      </w:pPr>
      <w:r w:rsidRPr="00621304">
        <w:rPr>
          <w:rFonts w:hint="eastAsia"/>
          <w:lang w:val="en-GB"/>
        </w:rPr>
        <w:lastRenderedPageBreak/>
        <w:t>F</w:t>
      </w:r>
      <w:r w:rsidRPr="00621304">
        <w:rPr>
          <w:lang w:val="en-GB"/>
        </w:rPr>
        <w:t xml:space="preserve">or UE APP layer option, the scope is checked in the APP layer whenever the application is about to start. SA4 specifications has defined area scope information inside the </w:t>
      </w:r>
      <w:proofErr w:type="spellStart"/>
      <w:r w:rsidRPr="00621304">
        <w:rPr>
          <w:lang w:val="en-GB"/>
        </w:rPr>
        <w:t>QoE</w:t>
      </w:r>
      <w:proofErr w:type="spellEnd"/>
      <w:r w:rsidRPr="00621304">
        <w:rPr>
          <w:lang w:val="en-GB"/>
        </w:rPr>
        <w:t xml:space="preserve"> configuration container, i.e. </w:t>
      </w:r>
      <w:proofErr w:type="spellStart"/>
      <w:r w:rsidRPr="00621304">
        <w:rPr>
          <w:lang w:val="en-GB"/>
        </w:rPr>
        <w:t>LocationFilter</w:t>
      </w:r>
      <w:proofErr w:type="spellEnd"/>
      <w:r w:rsidRPr="00621304">
        <w:rPr>
          <w:lang w:val="en-GB"/>
        </w:rPr>
        <w:t xml:space="preserve">. This option has been described to RAN2 by SA4 in the LS in [2]. What we can learn from this LS is that the application layer can determine UE’s location on per cell granularity and based on the </w:t>
      </w:r>
      <w:proofErr w:type="spellStart"/>
      <w:r w:rsidRPr="00621304">
        <w:rPr>
          <w:lang w:val="en-GB"/>
        </w:rPr>
        <w:t>LocationFilter</w:t>
      </w:r>
      <w:proofErr w:type="spellEnd"/>
      <w:r w:rsidRPr="00621304">
        <w:rPr>
          <w:lang w:val="en-GB"/>
        </w:rPr>
        <w:t xml:space="preserve"> provided in the </w:t>
      </w:r>
      <w:proofErr w:type="spellStart"/>
      <w:r w:rsidRPr="00621304">
        <w:rPr>
          <w:lang w:val="en-GB"/>
        </w:rPr>
        <w:t>QoE</w:t>
      </w:r>
      <w:proofErr w:type="spellEnd"/>
      <w:r w:rsidRPr="00621304">
        <w:rPr>
          <w:lang w:val="en-GB"/>
        </w:rPr>
        <w:t xml:space="preserve"> container, it may determine whether or not to trigger </w:t>
      </w:r>
      <w:proofErr w:type="spellStart"/>
      <w:r w:rsidRPr="00621304">
        <w:rPr>
          <w:lang w:val="en-GB"/>
        </w:rPr>
        <w:t>QoE</w:t>
      </w:r>
      <w:proofErr w:type="spellEnd"/>
      <w:r w:rsidRPr="00621304">
        <w:rPr>
          <w:lang w:val="en-GB"/>
        </w:rPr>
        <w:t xml:space="preserve"> measurements. </w:t>
      </w:r>
    </w:p>
    <w:p w14:paraId="470807E5" w14:textId="77777777" w:rsidR="001221A2" w:rsidRDefault="001221A2" w:rsidP="009B5B85">
      <w:pPr>
        <w:spacing w:after="0"/>
        <w:rPr>
          <w:lang w:val="en-GB" w:eastAsia="zh-CN"/>
        </w:rPr>
      </w:pPr>
    </w:p>
    <w:p w14:paraId="317EDD68" w14:textId="34A24D73" w:rsidR="009B5B85" w:rsidRDefault="009B5B85" w:rsidP="009B5B85">
      <w:pPr>
        <w:spacing w:after="0"/>
        <w:rPr>
          <w:lang w:val="en-GB" w:eastAsia="zh-CN"/>
        </w:rPr>
      </w:pPr>
      <w:r>
        <w:rPr>
          <w:lang w:val="en-GB" w:eastAsia="zh-CN"/>
        </w:rPr>
        <w:t>For this issue, RAN2 has also decided to request a clarification from SA4</w:t>
      </w:r>
      <w:r w:rsidR="00B931C2">
        <w:rPr>
          <w:lang w:val="en-GB" w:eastAsia="zh-CN"/>
        </w:rPr>
        <w:t xml:space="preserve"> in</w:t>
      </w:r>
      <w:r>
        <w:rPr>
          <w:lang w:val="en-GB" w:eastAsia="zh-CN"/>
        </w:rPr>
        <w:t xml:space="preserve"> [5]</w:t>
      </w:r>
      <w:r w:rsidR="00B931C2">
        <w:rPr>
          <w:lang w:val="en-GB" w:eastAsia="zh-CN"/>
        </w:rPr>
        <w:t xml:space="preserve"> and SA4 provided their replies in [</w:t>
      </w:r>
      <w:r w:rsidR="001A2AD9">
        <w:rPr>
          <w:lang w:val="en-GB" w:eastAsia="zh-CN"/>
        </w:rPr>
        <w:t>8</w:t>
      </w:r>
      <w:r w:rsidR="00B931C2">
        <w:rPr>
          <w:lang w:val="en-GB" w:eastAsia="zh-CN"/>
        </w:rPr>
        <w:t>]</w:t>
      </w:r>
      <w:r>
        <w:rPr>
          <w:lang w:val="en-GB" w:eastAsia="zh-CN"/>
        </w:rPr>
        <w:t>:</w:t>
      </w:r>
    </w:p>
    <w:tbl>
      <w:tblPr>
        <w:tblStyle w:val="TableGrid"/>
        <w:tblW w:w="0" w:type="auto"/>
        <w:tblLook w:val="04A0" w:firstRow="1" w:lastRow="0" w:firstColumn="1" w:lastColumn="0" w:noHBand="0" w:noVBand="1"/>
      </w:tblPr>
      <w:tblGrid>
        <w:gridCol w:w="9350"/>
      </w:tblGrid>
      <w:tr w:rsidR="009B5B85" w14:paraId="1C692F6B" w14:textId="77777777" w:rsidTr="00A656E7">
        <w:tc>
          <w:tcPr>
            <w:tcW w:w="9350" w:type="dxa"/>
          </w:tcPr>
          <w:p w14:paraId="76E3F6C0" w14:textId="77777777" w:rsidR="001221A2" w:rsidRDefault="001221A2" w:rsidP="001221A2">
            <w:pPr>
              <w:rPr>
                <w:rFonts w:ascii="Arial" w:eastAsia="DengXian" w:hAnsi="Arial" w:cs="Arial"/>
                <w:i/>
                <w:iCs/>
              </w:rPr>
            </w:pPr>
            <w:r>
              <w:rPr>
                <w:rFonts w:ascii="Arial" w:eastAsia="DengXian" w:hAnsi="Arial" w:cs="Arial"/>
                <w:b/>
                <w:i/>
                <w:iCs/>
              </w:rPr>
              <w:t>Question 1:</w:t>
            </w:r>
            <w:r>
              <w:rPr>
                <w:rFonts w:ascii="Arial" w:eastAsia="DengXian" w:hAnsi="Arial" w:cs="Arial"/>
                <w:i/>
                <w:iCs/>
              </w:rPr>
              <w:t xml:space="preserve"> Can information about the applicable area scope of a </w:t>
            </w:r>
            <w:proofErr w:type="spellStart"/>
            <w:r>
              <w:rPr>
                <w:rFonts w:ascii="Arial" w:eastAsia="DengXian" w:hAnsi="Arial" w:cs="Arial"/>
                <w:i/>
                <w:iCs/>
              </w:rPr>
              <w:t>QoE</w:t>
            </w:r>
            <w:proofErr w:type="spellEnd"/>
            <w:r>
              <w:rPr>
                <w:rFonts w:ascii="Arial" w:eastAsia="DengXian" w:hAnsi="Arial" w:cs="Arial"/>
                <w:i/>
                <w:iCs/>
              </w:rPr>
              <w:t xml:space="preserve"> configuration be provided to the application layer in the UE as part of the </w:t>
            </w:r>
            <w:proofErr w:type="spellStart"/>
            <w:r>
              <w:rPr>
                <w:rFonts w:ascii="Arial" w:eastAsia="DengXian" w:hAnsi="Arial" w:cs="Arial"/>
                <w:i/>
                <w:iCs/>
              </w:rPr>
              <w:t>QoE</w:t>
            </w:r>
            <w:proofErr w:type="spellEnd"/>
            <w:r>
              <w:rPr>
                <w:rFonts w:ascii="Arial" w:eastAsia="DengXian" w:hAnsi="Arial" w:cs="Arial"/>
                <w:i/>
                <w:iCs/>
              </w:rPr>
              <w:t xml:space="preserve"> configuration container? If it can, how is this information defined at the application layer, e.g. does it indicate applicable tracking area, applicable cells etc.?</w:t>
            </w:r>
          </w:p>
          <w:p w14:paraId="227E0F80" w14:textId="77777777" w:rsidR="001221A2" w:rsidRDefault="001221A2" w:rsidP="001221A2">
            <w:pPr>
              <w:rPr>
                <w:rFonts w:ascii="Arial" w:eastAsia="DengXian" w:hAnsi="Arial" w:cs="Arial"/>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Pr>
                <w:rFonts w:eastAsia="DengXian"/>
                <w:iCs/>
                <w:lang w:eastAsia="zh-CN"/>
              </w:rPr>
              <w:t xml:space="preserve">For QMC of 3GP-DASH Streaming, VR Streaming and MTSI, the area scope of a </w:t>
            </w:r>
            <w:proofErr w:type="spellStart"/>
            <w:r>
              <w:rPr>
                <w:rFonts w:eastAsia="DengXian"/>
                <w:iCs/>
                <w:lang w:eastAsia="zh-CN"/>
              </w:rPr>
              <w:t>QoE</w:t>
            </w:r>
            <w:proofErr w:type="spellEnd"/>
            <w:r>
              <w:rPr>
                <w:rFonts w:eastAsia="DengXian"/>
                <w:iCs/>
                <w:lang w:eastAsia="zh-CN"/>
              </w:rPr>
              <w:t xml:space="preserve"> configuration can be provided within the </w:t>
            </w:r>
            <w:proofErr w:type="spellStart"/>
            <w:r>
              <w:rPr>
                <w:rFonts w:eastAsia="DengXian"/>
                <w:iCs/>
                <w:lang w:eastAsia="zh-CN"/>
              </w:rPr>
              <w:t>QoE</w:t>
            </w:r>
            <w:proofErr w:type="spellEnd"/>
            <w:r>
              <w:rPr>
                <w:rFonts w:eastAsia="DengXian"/>
                <w:iCs/>
                <w:lang w:eastAsia="zh-CN"/>
              </w:rPr>
              <w:t xml:space="preserve"> configuration container and it can be indicated via the </w:t>
            </w:r>
            <w:r>
              <w:rPr>
                <w:rFonts w:eastAsia="DengXian"/>
                <w:i/>
                <w:iCs/>
                <w:lang w:eastAsia="zh-CN"/>
              </w:rPr>
              <w:t>Location Filter</w:t>
            </w:r>
            <w:r>
              <w:rPr>
                <w:rFonts w:eastAsia="DengXian"/>
                <w:iCs/>
                <w:lang w:eastAsia="zh-CN"/>
              </w:rPr>
              <w:t xml:space="preserve">, which can be a list of cell IDs and/or a geographic area expressed with one or more instances of </w:t>
            </w:r>
            <w:proofErr w:type="spellStart"/>
            <w:r>
              <w:rPr>
                <w:rFonts w:eastAsia="DengXian"/>
                <w:i/>
                <w:iCs/>
                <w:lang w:eastAsia="zh-CN"/>
              </w:rPr>
              <w:t>polygonList</w:t>
            </w:r>
            <w:proofErr w:type="spellEnd"/>
            <w:r>
              <w:rPr>
                <w:rFonts w:eastAsia="DengXian"/>
                <w:iCs/>
                <w:lang w:eastAsia="zh-CN"/>
              </w:rPr>
              <w:t xml:space="preserve"> and/or </w:t>
            </w:r>
            <w:proofErr w:type="spellStart"/>
            <w:r>
              <w:rPr>
                <w:rFonts w:eastAsia="DengXian"/>
                <w:i/>
                <w:iCs/>
                <w:lang w:eastAsia="zh-CN"/>
              </w:rPr>
              <w:t>circularAreaList</w:t>
            </w:r>
            <w:proofErr w:type="spellEnd"/>
            <w:r>
              <w:rPr>
                <w:rFonts w:eastAsia="DengXian"/>
                <w:iCs/>
                <w:lang w:eastAsia="zh-CN"/>
              </w:rPr>
              <w:t>. Tracking area is not supported.</w:t>
            </w:r>
          </w:p>
          <w:p w14:paraId="59255CC4" w14:textId="77777777" w:rsidR="001221A2" w:rsidRDefault="001221A2" w:rsidP="001221A2">
            <w:pPr>
              <w:rPr>
                <w:rFonts w:ascii="Arial" w:eastAsia="DengXian" w:hAnsi="Arial" w:cs="Arial"/>
                <w:i/>
                <w:iCs/>
              </w:rPr>
            </w:pPr>
            <w:r>
              <w:rPr>
                <w:rFonts w:ascii="Arial" w:eastAsia="DengXian" w:hAnsi="Arial" w:cs="Arial"/>
                <w:b/>
                <w:i/>
                <w:iCs/>
              </w:rPr>
              <w:t xml:space="preserve">Question 2: </w:t>
            </w:r>
            <w:r>
              <w:rPr>
                <w:rFonts w:ascii="Arial" w:eastAsia="DengXian" w:hAnsi="Arial" w:cs="Arial"/>
                <w:i/>
                <w:iCs/>
              </w:rPr>
              <w:t xml:space="preserve">Can the application layer know the UE location on the proper level (e.g. tracking area, cell) and use this information to decide whether to start </w:t>
            </w:r>
            <w:proofErr w:type="spellStart"/>
            <w:r>
              <w:rPr>
                <w:rFonts w:ascii="Arial" w:eastAsia="DengXian" w:hAnsi="Arial" w:cs="Arial"/>
                <w:i/>
                <w:iCs/>
              </w:rPr>
              <w:t>QoE</w:t>
            </w:r>
            <w:proofErr w:type="spellEnd"/>
            <w:r>
              <w:rPr>
                <w:rFonts w:ascii="Arial" w:eastAsia="DengXian" w:hAnsi="Arial" w:cs="Arial"/>
                <w:i/>
                <w:iCs/>
              </w:rPr>
              <w:t xml:space="preserve"> measurements when triggering conditions are met?</w:t>
            </w:r>
          </w:p>
          <w:p w14:paraId="0964BF0C" w14:textId="77777777" w:rsidR="001221A2" w:rsidRDefault="001221A2" w:rsidP="001221A2">
            <w:pPr>
              <w:rPr>
                <w:rFonts w:eastAsia="DengXian"/>
                <w:iCs/>
                <w:lang w:eastAsia="zh-CN"/>
              </w:rPr>
            </w:pPr>
            <w:r>
              <w:rPr>
                <w:rFonts w:ascii="Arial" w:eastAsia="DengXian" w:hAnsi="Arial" w:cs="Arial"/>
                <w:b/>
                <w:iCs/>
                <w:lang w:eastAsia="zh-CN"/>
              </w:rPr>
              <w:t>SA4 reply</w:t>
            </w:r>
            <w:r>
              <w:rPr>
                <w:rFonts w:ascii="Arial" w:eastAsia="DengXian" w:hAnsi="Arial" w:cs="Arial"/>
                <w:iCs/>
                <w:lang w:eastAsia="zh-CN"/>
              </w:rPr>
              <w:t xml:space="preserve">: </w:t>
            </w:r>
            <w:r>
              <w:rPr>
                <w:rFonts w:eastAsia="DengXian"/>
                <w:iCs/>
                <w:lang w:eastAsia="zh-CN"/>
              </w:rPr>
              <w:t xml:space="preserve">The application layer can know the UE’s location on a proper level (e.g. cell ID, geographical coordinates). The </w:t>
            </w:r>
            <w:proofErr w:type="spellStart"/>
            <w:r>
              <w:rPr>
                <w:rFonts w:eastAsia="DengXian"/>
                <w:iCs/>
                <w:lang w:eastAsia="zh-CN"/>
              </w:rPr>
              <w:t>QoE</w:t>
            </w:r>
            <w:proofErr w:type="spellEnd"/>
            <w:r>
              <w:rPr>
                <w:rFonts w:eastAsia="DengXian"/>
                <w:iCs/>
                <w:lang w:eastAsia="zh-CN"/>
              </w:rPr>
              <w:t xml:space="preserve"> configuration is then evaluated by the client at the start of a </w:t>
            </w:r>
            <w:proofErr w:type="spellStart"/>
            <w:r>
              <w:rPr>
                <w:rFonts w:eastAsia="DengXian"/>
                <w:iCs/>
                <w:lang w:eastAsia="zh-CN"/>
              </w:rPr>
              <w:t>QoE</w:t>
            </w:r>
            <w:proofErr w:type="spellEnd"/>
            <w:r>
              <w:rPr>
                <w:rFonts w:eastAsia="DengXian"/>
                <w:iCs/>
                <w:lang w:eastAsia="zh-CN"/>
              </w:rPr>
              <w:t xml:space="preserve"> measurement and reporting session (“</w:t>
            </w:r>
            <w:proofErr w:type="spellStart"/>
            <w:r>
              <w:rPr>
                <w:rFonts w:eastAsia="DengXian"/>
                <w:iCs/>
                <w:lang w:eastAsia="zh-CN"/>
              </w:rPr>
              <w:t>QoE</w:t>
            </w:r>
            <w:proofErr w:type="spellEnd"/>
            <w:r>
              <w:rPr>
                <w:rFonts w:eastAsia="DengXian"/>
                <w:iCs/>
                <w:lang w:eastAsia="zh-CN"/>
              </w:rPr>
              <w:t xml:space="preserve"> session”) associated with a streaming session. This includes evaluation of any filtering criteria such as by geographical area or cell ID. When the trigger conditions are met, e.g. the UE is in the target area at the start of the session, the </w:t>
            </w:r>
            <w:proofErr w:type="spellStart"/>
            <w:r>
              <w:rPr>
                <w:rFonts w:eastAsia="DengXian"/>
                <w:iCs/>
                <w:lang w:eastAsia="zh-CN"/>
              </w:rPr>
              <w:t>QoE</w:t>
            </w:r>
            <w:proofErr w:type="spellEnd"/>
            <w:r>
              <w:rPr>
                <w:rFonts w:eastAsia="DengXian"/>
                <w:iCs/>
                <w:lang w:eastAsia="zh-CN"/>
              </w:rPr>
              <w:t xml:space="preserve"> session is started for </w:t>
            </w:r>
            <w:proofErr w:type="spellStart"/>
            <w:r>
              <w:rPr>
                <w:rFonts w:eastAsia="DengXian"/>
                <w:iCs/>
                <w:lang w:eastAsia="zh-CN"/>
              </w:rPr>
              <w:t>QoE</w:t>
            </w:r>
            <w:proofErr w:type="spellEnd"/>
            <w:r>
              <w:rPr>
                <w:rFonts w:eastAsia="DengXian"/>
                <w:iCs/>
                <w:lang w:eastAsia="zh-CN"/>
              </w:rPr>
              <w:t xml:space="preserve"> measurement and reporting.</w:t>
            </w:r>
          </w:p>
          <w:p w14:paraId="122B264E" w14:textId="5E9F098D" w:rsidR="009B5B85" w:rsidRPr="00627D3A" w:rsidRDefault="001221A2" w:rsidP="00A656E7">
            <w:pPr>
              <w:rPr>
                <w:rFonts w:eastAsia="DengXian"/>
                <w:iCs/>
                <w:lang w:eastAsia="zh-CN"/>
              </w:rPr>
            </w:pPr>
            <w:r>
              <w:t xml:space="preserve">As a reminder, SA4 specifications assume that </w:t>
            </w:r>
            <w:proofErr w:type="spellStart"/>
            <w:r>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i.e. to avoid otherwise redundant location filtering at network and UE sides, as mentioned in TS 26.247 and TS 26.11</w:t>
            </w:r>
            <w:r>
              <w:rPr>
                <w:rFonts w:eastAsia="DengXian"/>
                <w:iCs/>
                <w:lang w:eastAsia="zh-CN"/>
              </w:rPr>
              <w:t xml:space="preserve">4. As for AS layer filtering, SA4 assumes that the area scope filtering will not be based on GNSS locations and polygon/circular shapes, but rather on radio network parameters like Cell Id or Tracking Area. </w:t>
            </w:r>
          </w:p>
        </w:tc>
      </w:tr>
    </w:tbl>
    <w:p w14:paraId="0A4CCE60" w14:textId="13D384BA" w:rsidR="009B5B85" w:rsidRDefault="009B5B85" w:rsidP="009B5B85">
      <w:pPr>
        <w:spacing w:after="0"/>
        <w:rPr>
          <w:lang w:val="en-GB" w:eastAsia="zh-CN"/>
        </w:rPr>
      </w:pPr>
    </w:p>
    <w:p w14:paraId="34978BFE" w14:textId="31BD5ADF" w:rsidR="001221A2" w:rsidRDefault="001221A2" w:rsidP="009B5B85">
      <w:pPr>
        <w:spacing w:after="0"/>
        <w:rPr>
          <w:lang w:val="en-GB" w:eastAsia="zh-CN"/>
        </w:rPr>
      </w:pPr>
      <w:r>
        <w:rPr>
          <w:lang w:val="en-GB" w:eastAsia="zh-CN"/>
        </w:rPr>
        <w:t xml:space="preserve">Based on the reply from SA4, we can see that </w:t>
      </w:r>
      <w:r w:rsidRPr="001221A2">
        <w:rPr>
          <w:lang w:val="en-GB" w:eastAsia="zh-CN"/>
        </w:rPr>
        <w:t xml:space="preserve">SA4 specifications already provide a readily available solution for handling </w:t>
      </w:r>
      <w:proofErr w:type="spellStart"/>
      <w:r w:rsidRPr="001221A2">
        <w:rPr>
          <w:lang w:val="en-GB" w:eastAsia="zh-CN"/>
        </w:rPr>
        <w:t>QoE</w:t>
      </w:r>
      <w:proofErr w:type="spellEnd"/>
      <w:r w:rsidRPr="001221A2">
        <w:rPr>
          <w:lang w:val="en-GB" w:eastAsia="zh-CN"/>
        </w:rPr>
        <w:t xml:space="preserve"> measurement area scope for MBS broadcast services</w:t>
      </w:r>
      <w:r>
        <w:rPr>
          <w:lang w:val="en-GB" w:eastAsia="zh-CN"/>
        </w:rPr>
        <w:t>.</w:t>
      </w:r>
    </w:p>
    <w:p w14:paraId="4853DBE0" w14:textId="77777777" w:rsidR="00BA790D" w:rsidRDefault="00BA790D" w:rsidP="009B5B85">
      <w:pPr>
        <w:spacing w:after="0"/>
        <w:rPr>
          <w:lang w:val="en-GB" w:eastAsia="zh-CN"/>
        </w:rPr>
      </w:pPr>
    </w:p>
    <w:p w14:paraId="0E7F27B4" w14:textId="4F2B8F2E" w:rsidR="001221A2" w:rsidRDefault="001221A2" w:rsidP="009B5B85">
      <w:pPr>
        <w:spacing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w:t>
      </w:r>
    </w:p>
    <w:p w14:paraId="1FCE3489" w14:textId="77777777" w:rsidR="00D70D40" w:rsidRDefault="00D70D40" w:rsidP="00D70D40">
      <w:pPr>
        <w:spacing w:beforeLines="100" w:before="240" w:after="0"/>
        <w:rPr>
          <w:rFonts w:eastAsia="DengXian"/>
          <w:iCs/>
          <w:lang w:eastAsia="zh-CN"/>
        </w:rPr>
      </w:pPr>
      <w:r w:rsidRPr="0043399D">
        <w:t>There is also a reminder in the SA4 LS: “</w:t>
      </w:r>
      <w:r>
        <w:t xml:space="preserve">As a reminder, SA4 specifications assume that </w:t>
      </w:r>
      <w:proofErr w:type="spellStart"/>
      <w:r>
        <w:rPr>
          <w:i/>
        </w:rPr>
        <w:t>LocationFilter</w:t>
      </w:r>
      <w:proofErr w:type="spellEnd"/>
      <w:r>
        <w:t xml:space="preserve"> can only be included in the </w:t>
      </w:r>
      <w:proofErr w:type="spellStart"/>
      <w:r>
        <w:t>QoE</w:t>
      </w:r>
      <w:proofErr w:type="spellEnd"/>
      <w:r>
        <w:t xml:space="preserve"> configuration container, if geographical filtering is not handled on the network side, i.e. to avoid otherwise redundant location filtering at network and UE sides, as mentioned in TS 26.247 and TS 26.11</w:t>
      </w:r>
      <w:r>
        <w:rPr>
          <w:rFonts w:eastAsia="DengXian"/>
          <w:iCs/>
          <w:lang w:eastAsia="zh-CN"/>
        </w:rPr>
        <w:t>4.”</w:t>
      </w:r>
    </w:p>
    <w:p w14:paraId="3B1110F0" w14:textId="77777777" w:rsidR="00D70D40" w:rsidRDefault="00D70D40" w:rsidP="00D70D40">
      <w:pPr>
        <w:spacing w:beforeLines="100" w:before="240" w:after="0"/>
        <w:rPr>
          <w:lang w:val="en-GB"/>
        </w:rPr>
      </w:pPr>
      <w:r>
        <w:rPr>
          <w:lang w:val="en-GB"/>
        </w:rPr>
        <w:t xml:space="preserve">It should be noted that for </w:t>
      </w:r>
      <w:proofErr w:type="spellStart"/>
      <w:r>
        <w:rPr>
          <w:lang w:val="en-GB"/>
        </w:rPr>
        <w:t>QoE</w:t>
      </w:r>
      <w:proofErr w:type="spellEnd"/>
      <w:r>
        <w:rPr>
          <w:lang w:val="en-GB"/>
        </w:rPr>
        <w:t xml:space="preserve"> measurements in RRC IDLE/IANCTIVE state, it is not possible for the network to perform area scope checking anyway. </w:t>
      </w:r>
    </w:p>
    <w:p w14:paraId="25F0E51A" w14:textId="5956A139" w:rsidR="00D70D40" w:rsidRDefault="00D70D40" w:rsidP="00D70D40">
      <w:pPr>
        <w:spacing w:beforeLines="100" w:before="240" w:after="0"/>
        <w:rPr>
          <w:lang w:val="en-GB"/>
        </w:rPr>
      </w:pPr>
      <w:r>
        <w:rPr>
          <w:b/>
          <w:lang w:val="en-GB" w:eastAsia="zh-CN"/>
        </w:rPr>
        <w:t xml:space="preserve">Observation 6: </w:t>
      </w:r>
      <w:r w:rsidRPr="00D70D40">
        <w:rPr>
          <w:b/>
          <w:lang w:val="en-GB"/>
        </w:rPr>
        <w:t xml:space="preserve">for </w:t>
      </w:r>
      <w:proofErr w:type="spellStart"/>
      <w:r w:rsidRPr="00D70D40">
        <w:rPr>
          <w:b/>
          <w:lang w:val="en-GB"/>
        </w:rPr>
        <w:t>QoE</w:t>
      </w:r>
      <w:proofErr w:type="spellEnd"/>
      <w:r w:rsidRPr="00D70D40">
        <w:rPr>
          <w:b/>
          <w:lang w:val="en-GB"/>
        </w:rPr>
        <w:t xml:space="preserve"> measurements in RRC IDLE/IANCTIVE state, it is not possible for the network to perform area scope checking</w:t>
      </w:r>
      <w:r>
        <w:rPr>
          <w:b/>
          <w:lang w:val="en-GB"/>
        </w:rPr>
        <w:t>.</w:t>
      </w:r>
    </w:p>
    <w:p w14:paraId="44C23BDF" w14:textId="56A77EC2" w:rsidR="00D70D40" w:rsidRDefault="00D70D40" w:rsidP="00D70D40">
      <w:pPr>
        <w:spacing w:beforeLines="100" w:before="240" w:after="0"/>
        <w:rPr>
          <w:lang w:val="en-GB"/>
        </w:rPr>
      </w:pPr>
      <w:r>
        <w:rPr>
          <w:lang w:val="en-GB"/>
        </w:rPr>
        <w:lastRenderedPageBreak/>
        <w:t xml:space="preserve">Based on </w:t>
      </w:r>
      <w:r w:rsidR="004B0336">
        <w:rPr>
          <w:lang w:val="en-GB"/>
        </w:rPr>
        <w:t>SA4 reply LS and the observations above</w:t>
      </w:r>
      <w:r>
        <w:rPr>
          <w:lang w:val="en-GB"/>
        </w:rPr>
        <w:t xml:space="preserve">, we can agree in RAN2 that area scope checking for </w:t>
      </w:r>
      <w:proofErr w:type="spellStart"/>
      <w:r>
        <w:rPr>
          <w:lang w:val="en-GB"/>
        </w:rPr>
        <w:t>QoE</w:t>
      </w:r>
      <w:proofErr w:type="spellEnd"/>
      <w:r>
        <w:rPr>
          <w:lang w:val="en-GB"/>
        </w:rPr>
        <w:t xml:space="preserve"> configurations applicable to RRC IDLE/INACTIVE state is always handled by the APP layer:</w:t>
      </w:r>
    </w:p>
    <w:p w14:paraId="290CC090" w14:textId="1B710028" w:rsidR="009B5B85" w:rsidRDefault="0043399D" w:rsidP="009B5B85">
      <w:pPr>
        <w:pStyle w:val="ListParagraph"/>
        <w:numPr>
          <w:ilvl w:val="0"/>
          <w:numId w:val="16"/>
        </w:numPr>
        <w:spacing w:beforeLines="100" w:before="240" w:after="0"/>
        <w:rPr>
          <w:b/>
          <w:lang w:val="en-GB"/>
        </w:rPr>
      </w:pPr>
      <w:r>
        <w:rPr>
          <w:b/>
          <w:lang w:val="en-GB"/>
        </w:rPr>
        <w:t xml:space="preserve">Area </w:t>
      </w:r>
      <w:r w:rsidR="009B5B85">
        <w:rPr>
          <w:b/>
          <w:lang w:val="en-GB"/>
        </w:rPr>
        <w:t xml:space="preserve">scope verification for </w:t>
      </w:r>
      <w:proofErr w:type="spellStart"/>
      <w:r w:rsidR="009B5B85">
        <w:rPr>
          <w:b/>
          <w:lang w:val="en-GB"/>
        </w:rPr>
        <w:t>QoE</w:t>
      </w:r>
      <w:proofErr w:type="spellEnd"/>
      <w:r w:rsidR="009B5B85">
        <w:rPr>
          <w:b/>
          <w:lang w:val="en-GB"/>
        </w:rPr>
        <w:t xml:space="preserve"> collection for MBS broadcast should be performed by</w:t>
      </w:r>
      <w:r w:rsidR="00965A88">
        <w:rPr>
          <w:b/>
          <w:lang w:val="en-GB"/>
        </w:rPr>
        <w:t xml:space="preserve"> the</w:t>
      </w:r>
      <w:r w:rsidR="009B5B85">
        <w:rPr>
          <w:b/>
          <w:lang w:val="en-GB"/>
        </w:rPr>
        <w:t xml:space="preserve"> application layer. </w:t>
      </w:r>
    </w:p>
    <w:p w14:paraId="50DA7262" w14:textId="77777777" w:rsidR="00534F34" w:rsidRDefault="008E0E92">
      <w:pPr>
        <w:pStyle w:val="Heading2"/>
      </w:pPr>
      <w:r>
        <w:t xml:space="preserve">Selection of UEs for MBS </w:t>
      </w:r>
      <w:proofErr w:type="spellStart"/>
      <w:r>
        <w:t>QoE</w:t>
      </w:r>
      <w:proofErr w:type="spellEnd"/>
      <w:r>
        <w:t xml:space="preserve"> configuration</w:t>
      </w:r>
    </w:p>
    <w:p w14:paraId="6762F5E9" w14:textId="77777777" w:rsidR="00534F34" w:rsidRDefault="008E0E92">
      <w:pPr>
        <w:rPr>
          <w:lang w:val="en-GB" w:eastAsia="zh-CN"/>
        </w:rPr>
      </w:pPr>
      <w:r>
        <w:rPr>
          <w:lang w:val="en-GB" w:eastAsia="zh-CN"/>
        </w:rPr>
        <w:t>RAN2 has captured the following FFS during the previous meeting:</w:t>
      </w:r>
    </w:p>
    <w:tbl>
      <w:tblPr>
        <w:tblStyle w:val="TableGrid"/>
        <w:tblW w:w="9350" w:type="dxa"/>
        <w:tblLayout w:type="fixed"/>
        <w:tblLook w:val="04A0" w:firstRow="1" w:lastRow="0" w:firstColumn="1" w:lastColumn="0" w:noHBand="0" w:noVBand="1"/>
      </w:tblPr>
      <w:tblGrid>
        <w:gridCol w:w="9350"/>
      </w:tblGrid>
      <w:tr w:rsidR="00534F34" w14:paraId="1DA2C3FE" w14:textId="77777777">
        <w:tc>
          <w:tcPr>
            <w:tcW w:w="9350" w:type="dxa"/>
            <w:shd w:val="clear" w:color="auto" w:fill="E2EFD9" w:themeFill="accent6" w:themeFillTint="33"/>
          </w:tcPr>
          <w:p w14:paraId="5A80E374" w14:textId="77777777" w:rsidR="00534F34" w:rsidRDefault="008E0E92">
            <w:pPr>
              <w:spacing w:after="0"/>
              <w:rPr>
                <w:color w:val="C00000"/>
                <w:lang w:val="en-GB" w:eastAsia="zh-CN"/>
              </w:rPr>
            </w:pPr>
            <w:r>
              <w:rPr>
                <w:lang w:val="en-GB" w:eastAsia="zh-CN"/>
              </w:rPr>
              <w:t xml:space="preserve">FFS how does </w:t>
            </w:r>
            <w:proofErr w:type="spellStart"/>
            <w:r>
              <w:rPr>
                <w:lang w:val="en-GB" w:eastAsia="zh-CN"/>
              </w:rPr>
              <w:t>gNB</w:t>
            </w:r>
            <w:proofErr w:type="spellEnd"/>
            <w:r>
              <w:rPr>
                <w:lang w:val="en-GB" w:eastAsia="zh-CN"/>
              </w:rPr>
              <w:t xml:space="preserve"> determine which UEs can be configured with MBS </w:t>
            </w:r>
            <w:proofErr w:type="spellStart"/>
            <w:r>
              <w:rPr>
                <w:lang w:val="en-GB" w:eastAsia="zh-CN"/>
              </w:rPr>
              <w:t>QoE</w:t>
            </w:r>
            <w:proofErr w:type="spellEnd"/>
            <w:r>
              <w:rPr>
                <w:lang w:val="en-GB" w:eastAsia="zh-CN"/>
              </w:rPr>
              <w:t xml:space="preserve"> measurements</w:t>
            </w:r>
          </w:p>
        </w:tc>
      </w:tr>
    </w:tbl>
    <w:p w14:paraId="08459B81" w14:textId="77777777" w:rsidR="00534F34" w:rsidRDefault="00534F34">
      <w:pPr>
        <w:spacing w:after="0"/>
        <w:rPr>
          <w:lang w:eastAsia="zh-CN"/>
        </w:rPr>
      </w:pPr>
    </w:p>
    <w:p w14:paraId="716B4820" w14:textId="51916544" w:rsidR="00534F34" w:rsidRDefault="008E0E92">
      <w:pPr>
        <w:spacing w:after="0"/>
      </w:pPr>
      <w:r>
        <w:rPr>
          <w:lang w:val="en-GB" w:eastAsia="zh-CN"/>
        </w:rPr>
        <w:t xml:space="preserve">When the UE is in </w:t>
      </w:r>
      <w:r w:rsidR="002A7EF6">
        <w:rPr>
          <w:lang w:val="en-GB" w:eastAsia="zh-CN"/>
        </w:rPr>
        <w:t>RRC_CONNECTED</w:t>
      </w:r>
      <w:r>
        <w:rPr>
          <w:lang w:val="en-GB" w:eastAsia="zh-CN"/>
        </w:rPr>
        <w:t xml:space="preserve"> state, the network will know the UE capability to perform </w:t>
      </w:r>
      <w:proofErr w:type="spellStart"/>
      <w:r>
        <w:rPr>
          <w:lang w:val="en-GB" w:eastAsia="zh-CN"/>
        </w:rPr>
        <w:t>QoE</w:t>
      </w:r>
      <w:proofErr w:type="spellEnd"/>
      <w:r>
        <w:rPr>
          <w:lang w:val="en-GB" w:eastAsia="zh-CN"/>
        </w:rPr>
        <w:t xml:space="preserve"> for MBS broadcast. The issue is how to know whether the UE is interested in receiving a specific MBS broadcast session/service. In R17 MBS, the UE in </w:t>
      </w:r>
      <w:r w:rsidR="002A7EF6">
        <w:rPr>
          <w:lang w:val="en-GB" w:eastAsia="zh-CN"/>
        </w:rPr>
        <w:t>RRC_CONNECTED</w:t>
      </w:r>
      <w:r>
        <w:rPr>
          <w:lang w:val="en-GB" w:eastAsia="zh-CN"/>
        </w:rPr>
        <w:t xml:space="preserve"> state sends the </w:t>
      </w:r>
      <w:r>
        <w:rPr>
          <w:rFonts w:eastAsiaTheme="minorEastAsia"/>
          <w:lang w:eastAsia="zh-CN"/>
        </w:rPr>
        <w:t>MBS interest indication</w:t>
      </w:r>
      <w:r>
        <w:t xml:space="preserve"> to </w:t>
      </w:r>
      <w:r>
        <w:rPr>
          <w:rFonts w:eastAsiaTheme="minorEastAsia"/>
          <w:lang w:eastAsia="zh-CN"/>
        </w:rPr>
        <w:t>inform the network it is receiving or interested to receive</w:t>
      </w:r>
      <w:r w:rsidR="00433F19">
        <w:rPr>
          <w:rFonts w:eastAsiaTheme="minorEastAsia"/>
          <w:lang w:eastAsia="zh-CN"/>
        </w:rPr>
        <w:t xml:space="preserve"> a</w:t>
      </w:r>
      <w:r>
        <w:rPr>
          <w:rFonts w:eastAsiaTheme="minorEastAsia"/>
          <w:lang w:eastAsia="zh-CN"/>
        </w:rPr>
        <w:t xml:space="preserve"> particular MBS broadcast sessions/service(s). However, according to the procedure text of MBS interest indication in TS 38.331, the UE reports the MBS interest indication only if the MBS session is ongoing or about to start. The UE will not report the MBS interest indication to inform the </w:t>
      </w:r>
      <w:proofErr w:type="spellStart"/>
      <w:r w:rsidR="00095F49">
        <w:rPr>
          <w:rFonts w:eastAsiaTheme="minorEastAsia"/>
          <w:lang w:eastAsia="zh-CN"/>
        </w:rPr>
        <w:t>gNB</w:t>
      </w:r>
      <w:proofErr w:type="spellEnd"/>
      <w:r>
        <w:rPr>
          <w:rFonts w:eastAsiaTheme="minorEastAsia"/>
          <w:lang w:eastAsia="zh-CN"/>
        </w:rPr>
        <w:t xml:space="preserve"> that the UE will (or is likely to) receive </w:t>
      </w:r>
      <w:r w:rsidR="00095F49">
        <w:rPr>
          <w:rFonts w:eastAsiaTheme="minorEastAsia"/>
          <w:lang w:eastAsia="zh-CN"/>
        </w:rPr>
        <w:t xml:space="preserve">an MBS session </w:t>
      </w:r>
      <w:r>
        <w:rPr>
          <w:rFonts w:eastAsiaTheme="minorEastAsia"/>
          <w:lang w:eastAsia="zh-CN"/>
        </w:rPr>
        <w:t>in the RRC_IDLE/INACTIVE in the future.</w:t>
      </w:r>
      <w:r>
        <w:t xml:space="preserve"> In consequence, the network is not able to know which of the </w:t>
      </w:r>
      <w:proofErr w:type="spellStart"/>
      <w:r>
        <w:t>QoE</w:t>
      </w:r>
      <w:proofErr w:type="spellEnd"/>
      <w:r>
        <w:t xml:space="preserve"> configurations it should provide to the UE. The network can use blind configuration, i.e. the network may configure all MBS broadcast </w:t>
      </w:r>
      <w:proofErr w:type="spellStart"/>
      <w:r>
        <w:t>QoE</w:t>
      </w:r>
      <w:proofErr w:type="spellEnd"/>
      <w:r>
        <w:t xml:space="preserve"> configurations received from the OAM to all MBS broadcast </w:t>
      </w:r>
      <w:proofErr w:type="spellStart"/>
      <w:r>
        <w:t>QoE</w:t>
      </w:r>
      <w:proofErr w:type="spellEnd"/>
      <w:r>
        <w:t xml:space="preserve"> capable UEs which move to </w:t>
      </w:r>
      <w:r w:rsidR="002A7EF6">
        <w:t>RRC_CONNECTED</w:t>
      </w:r>
      <w:r>
        <w:t xml:space="preserve"> state, but this means most of these configurations will never be used by the UEs. Also, the network does not really know how many of the configured UEs will actually perform the </w:t>
      </w:r>
      <w:proofErr w:type="spellStart"/>
      <w:r>
        <w:t>QoE</w:t>
      </w:r>
      <w:proofErr w:type="spellEnd"/>
      <w:r>
        <w:t xml:space="preserve"> measurements for a specific MBS session. Alternatively, the network could wait for the MBS session to start and when a UE receiving such session moves to </w:t>
      </w:r>
      <w:r w:rsidR="002A7EF6">
        <w:t>RRC_CONNECTED</w:t>
      </w:r>
      <w:r>
        <w:t xml:space="preserve"> state, it could be configured with proper </w:t>
      </w:r>
      <w:proofErr w:type="spellStart"/>
      <w:r>
        <w:t>QoE</w:t>
      </w:r>
      <w:proofErr w:type="spellEnd"/>
      <w:r>
        <w:t xml:space="preserve"> configuration. However, most of the UEs receiving MBS broadcast session will remain in RRC_IDLE/INACTIVE as much as possible and will only connect to the network due to other reasons. This means that the network may have very limited opportunities to configure </w:t>
      </w:r>
      <w:proofErr w:type="spellStart"/>
      <w:r>
        <w:t>QoE</w:t>
      </w:r>
      <w:proofErr w:type="spellEnd"/>
      <w:r>
        <w:t xml:space="preserve"> measurements for an already ongoing MBS session and applying </w:t>
      </w:r>
      <w:proofErr w:type="spellStart"/>
      <w:r>
        <w:t>QoE</w:t>
      </w:r>
      <w:proofErr w:type="spellEnd"/>
      <w:r>
        <w:t xml:space="preserve"> measurements from the beginning of the session would also be very hard.</w:t>
      </w:r>
    </w:p>
    <w:p w14:paraId="3BBAF088" w14:textId="4614BB04" w:rsidR="00534F34" w:rsidRDefault="008E0E92">
      <w:pPr>
        <w:spacing w:before="240"/>
        <w:rPr>
          <w:b/>
          <w:lang w:eastAsia="zh-CN"/>
        </w:rPr>
      </w:pPr>
      <w:r>
        <w:rPr>
          <w:b/>
          <w:lang w:eastAsia="zh-CN"/>
        </w:rPr>
        <w:t xml:space="preserve">Observation </w:t>
      </w:r>
      <w:r w:rsidR="00932F46">
        <w:rPr>
          <w:b/>
          <w:lang w:eastAsia="zh-CN"/>
        </w:rPr>
        <w:t>7</w:t>
      </w:r>
      <w:r>
        <w:rPr>
          <w:b/>
          <w:lang w:eastAsia="zh-CN"/>
        </w:rPr>
        <w:t xml:space="preserve">: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0DAA6375" w14:textId="3F249CCC" w:rsidR="00534F34" w:rsidRDefault="008E0E92">
      <w:pPr>
        <w:spacing w:after="0"/>
        <w:rPr>
          <w:rFonts w:eastAsiaTheme="minorEastAsia"/>
          <w:lang w:eastAsia="zh-CN"/>
        </w:rPr>
      </w:pPr>
      <w:r>
        <w:rPr>
          <w:rFonts w:eastAsiaTheme="minorEastAsia"/>
          <w:lang w:eastAsia="zh-CN"/>
        </w:rPr>
        <w:t xml:space="preserve">One way to address this issue would be to allow </w:t>
      </w:r>
      <w:r w:rsidR="00010813">
        <w:rPr>
          <w:rFonts w:eastAsiaTheme="minorEastAsia"/>
          <w:lang w:eastAsia="zh-CN"/>
        </w:rPr>
        <w:t xml:space="preserve">sending </w:t>
      </w:r>
      <w:proofErr w:type="spellStart"/>
      <w:r>
        <w:rPr>
          <w:rFonts w:eastAsiaTheme="minorEastAsia"/>
          <w:lang w:eastAsia="zh-CN"/>
        </w:rPr>
        <w:t>QoE</w:t>
      </w:r>
      <w:proofErr w:type="spellEnd"/>
      <w:r>
        <w:rPr>
          <w:rFonts w:eastAsiaTheme="minorEastAsia"/>
          <w:lang w:eastAsia="zh-CN"/>
        </w:rPr>
        <w:t xml:space="preserve"> configuration</w:t>
      </w:r>
      <w:r w:rsidR="00010813">
        <w:rPr>
          <w:rFonts w:eastAsiaTheme="minorEastAsia"/>
          <w:lang w:eastAsia="zh-CN"/>
        </w:rPr>
        <w:t>s</w:t>
      </w:r>
      <w:r>
        <w:rPr>
          <w:rFonts w:eastAsiaTheme="minorEastAsia"/>
          <w:lang w:eastAsia="zh-CN"/>
        </w:rPr>
        <w:t xml:space="preserve"> to the UEs that are in RRC_IDLE/INACTIVE state, but this approach presents many drawbacks, as mentioned in section 2.1 of this document. On the other hand, without any change, the network is forced to utilize blind configuration which is also very sub-optimal for both the UE and the network, as mentioned above. Therefore, we think RAN2 should investigate other possibilities to optimize the selection of the UEs for MBS broadcast configurations, e.g.:</w:t>
      </w:r>
    </w:p>
    <w:p w14:paraId="5CB62F02" w14:textId="77777777" w:rsidR="00534F34" w:rsidRPr="007B29F7" w:rsidRDefault="008E0E92">
      <w:pPr>
        <w:pStyle w:val="ListParagraph"/>
        <w:numPr>
          <w:ilvl w:val="0"/>
          <w:numId w:val="22"/>
        </w:numPr>
        <w:spacing w:after="0"/>
        <w:rPr>
          <w:rFonts w:eastAsiaTheme="minorEastAsia"/>
          <w:lang w:val="en-US"/>
        </w:rPr>
      </w:pPr>
      <w:r>
        <w:rPr>
          <w:rFonts w:eastAsiaTheme="minorEastAsia"/>
          <w:lang w:val="en-US"/>
        </w:rPr>
        <w:t xml:space="preserve">Lift the limitation in the MBS Interest Indication procedure that the UE reports only the MBS broadcast sessions, which are ongoing or “about to start”. E.g. based on knowing the MBS broadcast </w:t>
      </w:r>
      <w:proofErr w:type="spellStart"/>
      <w:r>
        <w:rPr>
          <w:rFonts w:eastAsiaTheme="minorEastAsia"/>
          <w:lang w:val="en-US"/>
        </w:rPr>
        <w:t>QoE</w:t>
      </w:r>
      <w:proofErr w:type="spellEnd"/>
      <w:r>
        <w:rPr>
          <w:rFonts w:eastAsiaTheme="minorEastAsia"/>
          <w:lang w:val="en-US"/>
        </w:rPr>
        <w:t xml:space="preserve"> capability of the UE, the network may request the UE to include in MII all the MBS broadcast sessions that upper layers configured it to receive (e.g. via USD), even if they are supposed to start at a later time, e.g. in an hour etc.</w:t>
      </w:r>
    </w:p>
    <w:p w14:paraId="54363FB5" w14:textId="7AA004D7" w:rsidR="00534F34" w:rsidRDefault="008E0E92">
      <w:pPr>
        <w:pStyle w:val="ListParagraph"/>
        <w:numPr>
          <w:ilvl w:val="0"/>
          <w:numId w:val="22"/>
        </w:numPr>
        <w:spacing w:after="0"/>
        <w:rPr>
          <w:rFonts w:eastAsiaTheme="minorEastAsia"/>
          <w:lang w:val="en-US"/>
        </w:rPr>
      </w:pPr>
      <w:r>
        <w:rPr>
          <w:rFonts w:eastAsiaTheme="minorEastAsia"/>
          <w:lang w:val="en-US"/>
        </w:rPr>
        <w:t xml:space="preserve">Allow the network to indicate to the UE the IDs of MBS broadcast sessions for which it is interested in receiving </w:t>
      </w:r>
      <w:proofErr w:type="spellStart"/>
      <w:r>
        <w:rPr>
          <w:rFonts w:eastAsiaTheme="minorEastAsia"/>
          <w:lang w:val="en-US"/>
        </w:rPr>
        <w:t>QoE</w:t>
      </w:r>
      <w:proofErr w:type="spellEnd"/>
      <w:r>
        <w:rPr>
          <w:rFonts w:eastAsiaTheme="minorEastAsia"/>
          <w:lang w:val="en-US"/>
        </w:rPr>
        <w:t xml:space="preserve"> measurements (i.e. the ones for which OAM provided </w:t>
      </w:r>
      <w:proofErr w:type="spellStart"/>
      <w:r>
        <w:rPr>
          <w:rFonts w:eastAsiaTheme="minorEastAsia"/>
          <w:lang w:val="en-US"/>
        </w:rPr>
        <w:t>QoE</w:t>
      </w:r>
      <w:proofErr w:type="spellEnd"/>
      <w:r>
        <w:rPr>
          <w:rFonts w:eastAsiaTheme="minorEastAsia"/>
          <w:lang w:val="en-US"/>
        </w:rPr>
        <w:t xml:space="preserve"> configurations). Based on such indication, the UE could inform the network in case it is configured to receive this MBS session or when it is about to start receiving this session, so that the network may configure the UE with proper </w:t>
      </w:r>
      <w:proofErr w:type="spellStart"/>
      <w:r>
        <w:rPr>
          <w:rFonts w:eastAsiaTheme="minorEastAsia"/>
          <w:lang w:val="en-US"/>
        </w:rPr>
        <w:t>QoE</w:t>
      </w:r>
      <w:proofErr w:type="spellEnd"/>
      <w:r>
        <w:rPr>
          <w:rFonts w:eastAsiaTheme="minorEastAsia"/>
          <w:lang w:val="en-US"/>
        </w:rPr>
        <w:t xml:space="preserve"> configuration.</w:t>
      </w:r>
    </w:p>
    <w:p w14:paraId="67E697ED" w14:textId="77777777" w:rsidR="00010813" w:rsidRDefault="00010813" w:rsidP="00010813">
      <w:pPr>
        <w:pStyle w:val="ListParagraph"/>
        <w:spacing w:after="0"/>
        <w:ind w:left="773"/>
        <w:rPr>
          <w:rFonts w:eastAsiaTheme="minorEastAsia"/>
          <w:lang w:val="en-US"/>
        </w:rPr>
      </w:pPr>
    </w:p>
    <w:p w14:paraId="17A4B7C2" w14:textId="77777777" w:rsidR="00534F34" w:rsidRDefault="008E0E92">
      <w:pPr>
        <w:pStyle w:val="ListParagraph"/>
        <w:numPr>
          <w:ilvl w:val="0"/>
          <w:numId w:val="16"/>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252A5410" w14:textId="77777777" w:rsidR="00534F34" w:rsidRDefault="008E0E92">
      <w:pPr>
        <w:pStyle w:val="ListParagraph"/>
        <w:numPr>
          <w:ilvl w:val="0"/>
          <w:numId w:val="23"/>
        </w:numPr>
        <w:spacing w:beforeLines="100" w:before="240" w:after="0"/>
        <w:rPr>
          <w:b/>
          <w:lang w:val="en-US"/>
        </w:rPr>
      </w:pPr>
      <w:r>
        <w:rPr>
          <w:b/>
          <w:lang w:val="en-US"/>
        </w:rPr>
        <w:lastRenderedPageBreak/>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63E7A155" w14:textId="77777777" w:rsidR="00534F34" w:rsidRDefault="008E0E92">
      <w:pPr>
        <w:pStyle w:val="ListParagraph"/>
        <w:numPr>
          <w:ilvl w:val="0"/>
          <w:numId w:val="23"/>
        </w:numPr>
        <w:spacing w:beforeLines="100" w:before="240" w:after="0"/>
        <w:rPr>
          <w:b/>
          <w:lang w:val="en-US"/>
        </w:rPr>
      </w:pPr>
      <w:r>
        <w:rPr>
          <w:b/>
          <w:lang w:val="en-US"/>
        </w:rPr>
        <w:t>The UE indicating to the network when the UE is configured with or receiving/starting to receive the indicated MBS sessions.</w:t>
      </w:r>
    </w:p>
    <w:p w14:paraId="4D9CA5F1" w14:textId="77777777" w:rsidR="00534F34" w:rsidRPr="005C6845" w:rsidRDefault="00534F34">
      <w:pPr>
        <w:spacing w:after="0"/>
        <w:rPr>
          <w:lang w:eastAsia="zh-CN"/>
        </w:rPr>
      </w:pPr>
    </w:p>
    <w:bookmarkEnd w:id="8"/>
    <w:p w14:paraId="0D96F74E" w14:textId="1039BA38" w:rsidR="00534F34" w:rsidRDefault="008E0E92">
      <w:pPr>
        <w:pStyle w:val="Heading1"/>
      </w:pPr>
      <w:r>
        <w:t>Conclusion</w:t>
      </w:r>
    </w:p>
    <w:p w14:paraId="11A9BE21" w14:textId="58A9396B" w:rsidR="00936745" w:rsidRDefault="00936745" w:rsidP="00936745">
      <w:pPr>
        <w:rPr>
          <w:lang w:val="en-GB" w:eastAsia="zh-CN"/>
        </w:rPr>
      </w:pPr>
      <w:r>
        <w:rPr>
          <w:lang w:val="en-GB" w:eastAsia="zh-CN"/>
        </w:rPr>
        <w:t>Based on the discussion in this paper, the following observations and proposals are made:</w:t>
      </w:r>
    </w:p>
    <w:p w14:paraId="50CEB6AB" w14:textId="10EE4E92" w:rsidR="002460C3" w:rsidRDefault="002460C3" w:rsidP="002460C3">
      <w:pPr>
        <w:rPr>
          <w:u w:val="single"/>
          <w:lang w:val="en-GB" w:eastAsia="zh-CN"/>
        </w:rPr>
      </w:pPr>
      <w:r>
        <w:rPr>
          <w:u w:val="single"/>
          <w:lang w:val="en-GB" w:eastAsia="zh-CN"/>
        </w:rPr>
        <w:t xml:space="preserve">MBS </w:t>
      </w:r>
      <w:proofErr w:type="spellStart"/>
      <w:r>
        <w:rPr>
          <w:u w:val="single"/>
          <w:lang w:val="en-GB" w:eastAsia="zh-CN"/>
        </w:rPr>
        <w:t>QoE</w:t>
      </w:r>
      <w:proofErr w:type="spellEnd"/>
      <w:r>
        <w:rPr>
          <w:u w:val="single"/>
          <w:lang w:val="en-GB" w:eastAsia="zh-CN"/>
        </w:rPr>
        <w:t xml:space="preserve"> configuration</w:t>
      </w:r>
    </w:p>
    <w:p w14:paraId="7D99A2EF" w14:textId="77777777" w:rsidR="00932F46" w:rsidRDefault="00932F46" w:rsidP="00932F46">
      <w:pPr>
        <w:pStyle w:val="ListParagraph"/>
        <w:numPr>
          <w:ilvl w:val="0"/>
          <w:numId w:val="41"/>
        </w:numPr>
        <w:spacing w:beforeLines="100" w:before="240" w:after="0"/>
        <w:rPr>
          <w:b/>
          <w:lang w:val="en-US"/>
        </w:rPr>
      </w:pPr>
      <w:r>
        <w:rPr>
          <w:b/>
          <w:lang w:val="en-US"/>
        </w:rPr>
        <w:t xml:space="preserve">RRC Release message is not used for configuring </w:t>
      </w:r>
      <w:proofErr w:type="spellStart"/>
      <w:r>
        <w:rPr>
          <w:b/>
          <w:lang w:val="en-US"/>
        </w:rPr>
        <w:t>QoE</w:t>
      </w:r>
      <w:proofErr w:type="spellEnd"/>
      <w:r>
        <w:rPr>
          <w:b/>
          <w:lang w:val="en-US"/>
        </w:rPr>
        <w:t xml:space="preserve"> measurements for MBS broadcast. </w:t>
      </w:r>
    </w:p>
    <w:p w14:paraId="0A0CABC8" w14:textId="77777777" w:rsidR="00932F46" w:rsidRDefault="00932F46" w:rsidP="00932F46">
      <w:pPr>
        <w:spacing w:before="240" w:after="0"/>
        <w:rPr>
          <w:b/>
          <w:lang w:eastAsia="zh-CN"/>
        </w:rPr>
      </w:pPr>
      <w:r>
        <w:rPr>
          <w:b/>
          <w:lang w:eastAsia="zh-CN"/>
        </w:rPr>
        <w:t xml:space="preserve">Observation 1: Only a limited number of UEs receiving MBS broadcast service needs to be configured for </w:t>
      </w:r>
      <w:proofErr w:type="spellStart"/>
      <w:r>
        <w:rPr>
          <w:b/>
          <w:lang w:eastAsia="zh-CN"/>
        </w:rPr>
        <w:t>QoE</w:t>
      </w:r>
      <w:proofErr w:type="spellEnd"/>
      <w:r>
        <w:rPr>
          <w:b/>
          <w:lang w:eastAsia="zh-CN"/>
        </w:rPr>
        <w:t xml:space="preserve"> measurements for the network to obtain a good representation of the service quality in a specific area.</w:t>
      </w:r>
    </w:p>
    <w:p w14:paraId="2326BC00" w14:textId="77777777" w:rsidR="00932F46" w:rsidRDefault="00932F46" w:rsidP="00932F46">
      <w:pPr>
        <w:spacing w:before="240" w:after="0"/>
        <w:rPr>
          <w:b/>
          <w:lang w:eastAsia="zh-CN"/>
        </w:rPr>
      </w:pPr>
      <w:r>
        <w:rPr>
          <w:b/>
          <w:lang w:eastAsia="zh-CN"/>
        </w:rPr>
        <w:t>Observation 2:</w:t>
      </w:r>
      <w:r>
        <w:t xml:space="preserve"> </w:t>
      </w:r>
      <w:r>
        <w:rPr>
          <w:b/>
          <w:lang w:eastAsia="zh-CN"/>
        </w:rPr>
        <w:t xml:space="preserve">There are numerous aspects and issues which would have to be resolved in order to support </w:t>
      </w:r>
      <w:proofErr w:type="spellStart"/>
      <w:r>
        <w:rPr>
          <w:b/>
          <w:lang w:eastAsia="zh-CN"/>
        </w:rPr>
        <w:t>QoE</w:t>
      </w:r>
      <w:proofErr w:type="spellEnd"/>
      <w:r>
        <w:rPr>
          <w:b/>
          <w:lang w:eastAsia="zh-CN"/>
        </w:rPr>
        <w:t xml:space="preserve"> configuration via broadcast, i.e. </w:t>
      </w:r>
      <w:proofErr w:type="spellStart"/>
      <w:r>
        <w:rPr>
          <w:b/>
          <w:lang w:eastAsia="zh-CN"/>
        </w:rPr>
        <w:t>signalling</w:t>
      </w:r>
      <w:proofErr w:type="spellEnd"/>
      <w:r>
        <w:rPr>
          <w:b/>
          <w:lang w:eastAsia="zh-CN"/>
        </w:rPr>
        <w:t xml:space="preserve"> details, UE procedures, signaling overhead issues, impact to MBS UEs and MBS performance, coordination between dedicated and common configurations etc.</w:t>
      </w:r>
    </w:p>
    <w:p w14:paraId="20070326" w14:textId="77777777" w:rsidR="00932F46" w:rsidRDefault="00932F46" w:rsidP="00932F46">
      <w:pPr>
        <w:pStyle w:val="ListParagraph"/>
        <w:numPr>
          <w:ilvl w:val="0"/>
          <w:numId w:val="41"/>
        </w:numPr>
        <w:spacing w:beforeLines="100" w:before="240" w:after="0"/>
        <w:rPr>
          <w:b/>
          <w:lang w:val="en-US"/>
        </w:rPr>
      </w:pPr>
      <w:proofErr w:type="spellStart"/>
      <w:r>
        <w:rPr>
          <w:b/>
          <w:lang w:val="en-US"/>
        </w:rPr>
        <w:t>QoE</w:t>
      </w:r>
      <w:proofErr w:type="spellEnd"/>
      <w:r>
        <w:rPr>
          <w:b/>
          <w:lang w:val="en-US"/>
        </w:rPr>
        <w:t xml:space="preserve"> measurement configuration via broadcast signaling (e.g. System Information, MCCH/MTCH etc.) is not supported. </w:t>
      </w:r>
    </w:p>
    <w:p w14:paraId="36391C5C" w14:textId="5C6744A2" w:rsidR="005A40D2" w:rsidRDefault="005A40D2" w:rsidP="00660F57">
      <w:pPr>
        <w:spacing w:before="240"/>
        <w:rPr>
          <w:b/>
          <w:lang w:eastAsia="zh-CN"/>
        </w:rPr>
      </w:pPr>
      <w:r>
        <w:rPr>
          <w:u w:val="single"/>
        </w:rPr>
        <w:t xml:space="preserve">MBS </w:t>
      </w:r>
      <w:proofErr w:type="spellStart"/>
      <w:r w:rsidRPr="00936745">
        <w:rPr>
          <w:u w:val="single"/>
        </w:rPr>
        <w:t>QoE</w:t>
      </w:r>
      <w:proofErr w:type="spellEnd"/>
      <w:r w:rsidRPr="00936745">
        <w:rPr>
          <w:u w:val="single"/>
        </w:rPr>
        <w:t xml:space="preserve"> measurements reporting</w:t>
      </w:r>
      <w:r>
        <w:rPr>
          <w:b/>
          <w:lang w:eastAsia="zh-CN"/>
        </w:rPr>
        <w:t xml:space="preserve"> </w:t>
      </w:r>
    </w:p>
    <w:p w14:paraId="195BB67D" w14:textId="77777777" w:rsidR="00932F46" w:rsidRDefault="00932F46" w:rsidP="00932F46">
      <w:pPr>
        <w:spacing w:before="240"/>
        <w:rPr>
          <w:b/>
          <w:lang w:eastAsia="zh-CN"/>
        </w:rPr>
      </w:pPr>
      <w:r>
        <w:rPr>
          <w:b/>
          <w:lang w:eastAsia="zh-CN"/>
        </w:rPr>
        <w:t xml:space="preserve">Observation 3: Resuming/setting up an RRC connection just for the sake of reporting </w:t>
      </w:r>
      <w:proofErr w:type="spellStart"/>
      <w:r>
        <w:rPr>
          <w:b/>
          <w:lang w:eastAsia="zh-CN"/>
        </w:rPr>
        <w:t>QoE</w:t>
      </w:r>
      <w:proofErr w:type="spellEnd"/>
      <w:r>
        <w:rPr>
          <w:b/>
          <w:lang w:eastAsia="zh-CN"/>
        </w:rPr>
        <w:t xml:space="preserve"> brings no benefits while it causes MBS broadcast service performance deterioration, increases signaling overhead, impacts UE battery life and brings additional complexity. </w:t>
      </w:r>
    </w:p>
    <w:p w14:paraId="6E749653" w14:textId="77777777" w:rsidR="00932F46" w:rsidRDefault="00932F46" w:rsidP="00932F46">
      <w:pPr>
        <w:pStyle w:val="ListParagraph"/>
        <w:numPr>
          <w:ilvl w:val="0"/>
          <w:numId w:val="41"/>
        </w:numPr>
        <w:spacing w:beforeLines="100" w:before="240" w:after="0"/>
        <w:rPr>
          <w:b/>
          <w:lang w:val="en-US"/>
        </w:rPr>
      </w:pPr>
      <w:r>
        <w:rPr>
          <w:b/>
          <w:lang w:val="en-US"/>
        </w:rPr>
        <w:t xml:space="preserve">The UE does not setup/resume RRC connection just for </w:t>
      </w:r>
      <w:proofErr w:type="spellStart"/>
      <w:r>
        <w:rPr>
          <w:b/>
          <w:lang w:val="en-US"/>
        </w:rPr>
        <w:t>QoE</w:t>
      </w:r>
      <w:proofErr w:type="spellEnd"/>
      <w:r>
        <w:rPr>
          <w:b/>
          <w:lang w:val="en-US"/>
        </w:rPr>
        <w:t xml:space="preserve"> reporting, i.e. the </w:t>
      </w:r>
      <w:proofErr w:type="spellStart"/>
      <w:r>
        <w:rPr>
          <w:b/>
          <w:lang w:val="en-US"/>
        </w:rPr>
        <w:t>QoE</w:t>
      </w:r>
      <w:proofErr w:type="spellEnd"/>
      <w:r>
        <w:rPr>
          <w:b/>
          <w:lang w:val="en-US"/>
        </w:rPr>
        <w:t xml:space="preserve"> reports are sent to the network when the UE moves to RRC_CONNECTED state due to other reasons.</w:t>
      </w:r>
    </w:p>
    <w:p w14:paraId="09B7E1D8" w14:textId="77777777" w:rsidR="00932F46" w:rsidRDefault="00932F46" w:rsidP="00932F46">
      <w:pPr>
        <w:pStyle w:val="ListParagraph"/>
        <w:numPr>
          <w:ilvl w:val="0"/>
          <w:numId w:val="41"/>
        </w:numPr>
        <w:spacing w:beforeLines="100" w:before="240" w:after="0"/>
        <w:rPr>
          <w:b/>
          <w:lang w:val="en-US"/>
        </w:rPr>
      </w:pPr>
      <w:r>
        <w:rPr>
          <w:b/>
          <w:lang w:val="en-US"/>
        </w:rPr>
        <w:t xml:space="preserve">If the UE is in RRC_CONNECTED and receives </w:t>
      </w:r>
      <w:proofErr w:type="spellStart"/>
      <w:r>
        <w:rPr>
          <w:b/>
          <w:lang w:val="en-US"/>
        </w:rPr>
        <w:t>QoE</w:t>
      </w:r>
      <w:proofErr w:type="spellEnd"/>
      <w:r>
        <w:rPr>
          <w:b/>
          <w:lang w:val="en-US"/>
        </w:rPr>
        <w:t xml:space="preserve"> report for MBS broadcast from the application layer, the UE sends the report according to the </w:t>
      </w:r>
      <w:proofErr w:type="spellStart"/>
      <w:r>
        <w:rPr>
          <w:b/>
          <w:lang w:val="en-US"/>
        </w:rPr>
        <w:t>QoE</w:t>
      </w:r>
      <w:proofErr w:type="spellEnd"/>
      <w:r>
        <w:rPr>
          <w:b/>
          <w:lang w:val="en-US"/>
        </w:rPr>
        <w:t xml:space="preserve"> reporting procedure from Rel-17, i.e. the report is not stored but sent immediately (unless paused).</w:t>
      </w:r>
    </w:p>
    <w:p w14:paraId="090E30F3" w14:textId="5E807029" w:rsidR="005A40D2" w:rsidRPr="005A40D2" w:rsidRDefault="005A40D2" w:rsidP="005A40D2">
      <w:pPr>
        <w:spacing w:before="240"/>
        <w:rPr>
          <w:u w:val="single"/>
        </w:rPr>
      </w:pPr>
      <w:proofErr w:type="spellStart"/>
      <w:r w:rsidRPr="005A40D2">
        <w:rPr>
          <w:u w:val="single"/>
        </w:rPr>
        <w:t>QoE</w:t>
      </w:r>
      <w:proofErr w:type="spellEnd"/>
      <w:r w:rsidRPr="005A40D2">
        <w:rPr>
          <w:u w:val="single"/>
        </w:rPr>
        <w:t xml:space="preserve"> configuration storage</w:t>
      </w:r>
    </w:p>
    <w:p w14:paraId="3E5DC52F" w14:textId="77777777" w:rsidR="00932F46" w:rsidRPr="009531A3" w:rsidRDefault="00932F46" w:rsidP="00932F46">
      <w:pPr>
        <w:pStyle w:val="ListParagraph"/>
        <w:numPr>
          <w:ilvl w:val="0"/>
          <w:numId w:val="41"/>
        </w:numPr>
        <w:spacing w:beforeLines="100" w:before="240" w:after="0"/>
        <w:rPr>
          <w:b/>
        </w:rPr>
      </w:pPr>
      <w:r w:rsidRPr="009531A3">
        <w:rPr>
          <w:b/>
        </w:rPr>
        <w:t>The network indicates per QoE configuration whether the QoE configuration is applicable to RRC_INACTIVE/RRC_IDLE states (i.e. that the QoE measurements are supposed to be gathered also in RRC_IDLE/INACTIVE).</w:t>
      </w:r>
    </w:p>
    <w:p w14:paraId="2E628187" w14:textId="77777777" w:rsidR="00932F46" w:rsidRPr="009531A3" w:rsidRDefault="00932F46" w:rsidP="00932F46">
      <w:pPr>
        <w:pStyle w:val="ListParagraph"/>
        <w:numPr>
          <w:ilvl w:val="0"/>
          <w:numId w:val="41"/>
        </w:numPr>
        <w:spacing w:beforeLines="100" w:before="240" w:after="0"/>
        <w:rPr>
          <w:b/>
        </w:rPr>
      </w:pPr>
      <w:r w:rsidRPr="009531A3">
        <w:rPr>
          <w:b/>
        </w:rPr>
        <w:t xml:space="preserve">For QoE configurations applicable to RRC IDLE, the UE AS layer stores all the RRC parameters except for QoE container. </w:t>
      </w:r>
    </w:p>
    <w:p w14:paraId="140FEFA3" w14:textId="77777777" w:rsidR="00932F46" w:rsidRPr="009531A3" w:rsidRDefault="00932F46" w:rsidP="00932F46">
      <w:pPr>
        <w:pStyle w:val="ListParagraph"/>
        <w:numPr>
          <w:ilvl w:val="0"/>
          <w:numId w:val="41"/>
        </w:numPr>
        <w:spacing w:beforeLines="100" w:before="240" w:after="0"/>
        <w:rPr>
          <w:b/>
        </w:rPr>
      </w:pPr>
      <w:r w:rsidRPr="009531A3">
        <w:rPr>
          <w:b/>
        </w:rPr>
        <w:t>For QoE configurations applicable to RRC IDLE, the UE APP layer stores all the parameters forwarded from AS layer.</w:t>
      </w:r>
    </w:p>
    <w:p w14:paraId="3D055B76" w14:textId="17B23467" w:rsidR="005A40D2" w:rsidRPr="005A40D2" w:rsidRDefault="005A40D2" w:rsidP="005A40D2">
      <w:pPr>
        <w:spacing w:before="240"/>
        <w:rPr>
          <w:u w:val="single"/>
        </w:rPr>
      </w:pPr>
      <w:r w:rsidRPr="005A40D2">
        <w:rPr>
          <w:u w:val="single"/>
        </w:rPr>
        <w:t xml:space="preserve">Buffering of </w:t>
      </w:r>
      <w:proofErr w:type="spellStart"/>
      <w:r w:rsidRPr="005A40D2">
        <w:rPr>
          <w:u w:val="single"/>
        </w:rPr>
        <w:t>QoE</w:t>
      </w:r>
      <w:proofErr w:type="spellEnd"/>
      <w:r w:rsidRPr="005A40D2">
        <w:rPr>
          <w:u w:val="single"/>
        </w:rPr>
        <w:t xml:space="preserve"> reports</w:t>
      </w:r>
    </w:p>
    <w:p w14:paraId="6BE4C2AF" w14:textId="77777777" w:rsidR="00932F46" w:rsidRPr="009531A3" w:rsidRDefault="00932F46" w:rsidP="00932F46">
      <w:pPr>
        <w:pStyle w:val="ListParagraph"/>
        <w:numPr>
          <w:ilvl w:val="0"/>
          <w:numId w:val="41"/>
        </w:numPr>
        <w:spacing w:beforeLines="100" w:before="240" w:after="0"/>
        <w:rPr>
          <w:b/>
          <w:lang w:val="en-US"/>
        </w:rPr>
      </w:pPr>
      <w:r>
        <w:rPr>
          <w:b/>
          <w:lang w:val="en-US"/>
        </w:rPr>
        <w:t xml:space="preserve">Timer based </w:t>
      </w:r>
      <w:proofErr w:type="spellStart"/>
      <w:r>
        <w:rPr>
          <w:b/>
          <w:lang w:val="en-US"/>
        </w:rPr>
        <w:t>QoE</w:t>
      </w:r>
      <w:proofErr w:type="spellEnd"/>
      <w:r>
        <w:rPr>
          <w:b/>
          <w:lang w:val="en-US"/>
        </w:rPr>
        <w:t xml:space="preserve"> configuration release is not supported, i.e. the UE stores the IDLE/INACTIVE </w:t>
      </w:r>
      <w:proofErr w:type="spellStart"/>
      <w:r>
        <w:rPr>
          <w:b/>
          <w:lang w:val="en-US"/>
        </w:rPr>
        <w:t>QoE</w:t>
      </w:r>
      <w:proofErr w:type="spellEnd"/>
      <w:r>
        <w:rPr>
          <w:b/>
          <w:lang w:val="en-US"/>
        </w:rPr>
        <w:t xml:space="preserve"> configuration until it is released by the network. </w:t>
      </w:r>
    </w:p>
    <w:p w14:paraId="420D9641" w14:textId="77777777" w:rsidR="00932F46" w:rsidRDefault="00932F46" w:rsidP="00932F46">
      <w:pPr>
        <w:pStyle w:val="ListParagraph"/>
        <w:numPr>
          <w:ilvl w:val="0"/>
          <w:numId w:val="41"/>
        </w:numPr>
        <w:spacing w:beforeLines="100" w:before="240" w:after="0"/>
        <w:rPr>
          <w:b/>
          <w:lang w:val="en-US"/>
        </w:rPr>
      </w:pPr>
      <w:r>
        <w:rPr>
          <w:b/>
          <w:lang w:val="en-US"/>
        </w:rPr>
        <w:lastRenderedPageBreak/>
        <w:t>As a default behavior, when</w:t>
      </w:r>
      <w:r w:rsidRPr="00343995">
        <w:rPr>
          <w:b/>
          <w:lang w:val="en-US"/>
        </w:rPr>
        <w:t xml:space="preserve"> the UE</w:t>
      </w:r>
      <w:r>
        <w:rPr>
          <w:b/>
          <w:lang w:val="en-US"/>
        </w:rPr>
        <w:t>’s</w:t>
      </w:r>
      <w:r w:rsidRPr="00343995">
        <w:rPr>
          <w:b/>
          <w:lang w:val="en-US"/>
        </w:rPr>
        <w:t xml:space="preserve"> buffer for storing </w:t>
      </w:r>
      <w:proofErr w:type="spellStart"/>
      <w:r w:rsidRPr="00343995">
        <w:rPr>
          <w:b/>
          <w:lang w:val="en-US"/>
        </w:rPr>
        <w:t>QoE</w:t>
      </w:r>
      <w:proofErr w:type="spellEnd"/>
      <w:r w:rsidRPr="00343995">
        <w:rPr>
          <w:b/>
          <w:lang w:val="en-US"/>
        </w:rPr>
        <w:t xml:space="preserve"> reports is full and a new report arrives, the UE should discard older report(s) to make room for the new one.</w:t>
      </w:r>
    </w:p>
    <w:p w14:paraId="1E4A1DFF" w14:textId="77777777" w:rsidR="00932F46" w:rsidRDefault="00932F46" w:rsidP="00932F46">
      <w:pPr>
        <w:pStyle w:val="ListParagraph"/>
        <w:numPr>
          <w:ilvl w:val="0"/>
          <w:numId w:val="41"/>
        </w:numPr>
        <w:spacing w:beforeLines="100" w:before="240" w:after="0"/>
        <w:rPr>
          <w:b/>
          <w:lang w:val="en-US"/>
        </w:rPr>
      </w:pPr>
      <w:r>
        <w:rPr>
          <w:b/>
          <w:lang w:val="en-US"/>
        </w:rPr>
        <w:t>Assistance information agreed by RAN3 f</w:t>
      </w:r>
      <w:r w:rsidRPr="001E1056">
        <w:rPr>
          <w:b/>
          <w:lang w:val="en-US"/>
        </w:rPr>
        <w:t xml:space="preserve">or handling of </w:t>
      </w:r>
      <w:proofErr w:type="spellStart"/>
      <w:r w:rsidRPr="001E1056">
        <w:rPr>
          <w:b/>
          <w:lang w:val="en-US"/>
        </w:rPr>
        <w:t>QoE</w:t>
      </w:r>
      <w:proofErr w:type="spellEnd"/>
      <w:r w:rsidRPr="001E1056">
        <w:rPr>
          <w:b/>
          <w:lang w:val="en-US"/>
        </w:rPr>
        <w:t xml:space="preserve"> reporting upon RAN overload</w:t>
      </w:r>
      <w:r>
        <w:rPr>
          <w:b/>
          <w:lang w:val="en-US"/>
        </w:rPr>
        <w:t xml:space="preserve"> can be forwarded to the UE for the UE to decide which reports to discard in case the UE’s </w:t>
      </w:r>
      <w:proofErr w:type="spellStart"/>
      <w:r>
        <w:rPr>
          <w:b/>
          <w:lang w:val="en-US"/>
        </w:rPr>
        <w:t>QoE</w:t>
      </w:r>
      <w:proofErr w:type="spellEnd"/>
      <w:r>
        <w:rPr>
          <w:b/>
          <w:lang w:val="en-US"/>
        </w:rPr>
        <w:t xml:space="preserve"> buffer becomes full.</w:t>
      </w:r>
    </w:p>
    <w:p w14:paraId="1C6D8612" w14:textId="77777777" w:rsidR="00932F46" w:rsidRDefault="00932F46" w:rsidP="00932F46">
      <w:pPr>
        <w:spacing w:before="240" w:after="0"/>
        <w:rPr>
          <w:b/>
          <w:lang w:val="en-GB"/>
        </w:rPr>
      </w:pPr>
      <w:r>
        <w:rPr>
          <w:b/>
          <w:lang w:val="en-GB"/>
        </w:rPr>
        <w:t xml:space="preserve">Observation 4: The memory requirements for storing </w:t>
      </w:r>
      <w:proofErr w:type="spellStart"/>
      <w:r>
        <w:rPr>
          <w:b/>
          <w:lang w:val="en-GB"/>
        </w:rPr>
        <w:t>QoE</w:t>
      </w:r>
      <w:proofErr w:type="spellEnd"/>
      <w:r>
        <w:rPr>
          <w:b/>
          <w:lang w:val="en-GB"/>
        </w:rPr>
        <w:t xml:space="preserve"> reports generated for MBS broadcast in RRC</w:t>
      </w:r>
      <w:r>
        <w:rPr>
          <w:b/>
        </w:rPr>
        <w:t>_</w:t>
      </w:r>
      <w:r>
        <w:rPr>
          <w:b/>
          <w:lang w:val="en-GB"/>
        </w:rPr>
        <w:t>IDLE/INACTIVE states will be much higher than in case of pause due to RAN overload.</w:t>
      </w:r>
    </w:p>
    <w:p w14:paraId="30BD307D" w14:textId="77777777" w:rsidR="00932F46" w:rsidRDefault="00932F46" w:rsidP="00932F46">
      <w:pPr>
        <w:pStyle w:val="ListParagraph"/>
        <w:numPr>
          <w:ilvl w:val="0"/>
          <w:numId w:val="41"/>
        </w:numPr>
        <w:spacing w:beforeLines="100" w:before="240" w:after="0"/>
        <w:rPr>
          <w:b/>
          <w:lang w:val="en-US"/>
        </w:rPr>
      </w:pPr>
      <w:r>
        <w:rPr>
          <w:b/>
          <w:lang w:val="en-US"/>
        </w:rPr>
        <w:t xml:space="preserve">RAN2 will introduce UE capability signaling for support of </w:t>
      </w:r>
      <w:proofErr w:type="spellStart"/>
      <w:r>
        <w:rPr>
          <w:b/>
          <w:lang w:val="en-US"/>
        </w:rPr>
        <w:t>QoE</w:t>
      </w:r>
      <w:proofErr w:type="spellEnd"/>
      <w:r>
        <w:rPr>
          <w:b/>
          <w:lang w:val="en-US"/>
        </w:rPr>
        <w:t xml:space="preserve"> reports buffer size(s) larger than 64kB. Exact values to be supported FFS.</w:t>
      </w:r>
    </w:p>
    <w:p w14:paraId="65628EE4" w14:textId="17A2DDCC" w:rsidR="005A40D2" w:rsidRPr="005A40D2" w:rsidRDefault="005A40D2" w:rsidP="005A40D2">
      <w:pPr>
        <w:spacing w:before="240"/>
        <w:rPr>
          <w:u w:val="single"/>
        </w:rPr>
      </w:pPr>
      <w:r w:rsidRPr="005A40D2">
        <w:rPr>
          <w:u w:val="single"/>
        </w:rPr>
        <w:t>Area scope checking</w:t>
      </w:r>
    </w:p>
    <w:p w14:paraId="36FEF22F" w14:textId="77777777" w:rsidR="00932F46" w:rsidRDefault="00932F46" w:rsidP="00932F46">
      <w:pPr>
        <w:spacing w:after="0"/>
        <w:rPr>
          <w:b/>
          <w:lang w:val="en-GB" w:eastAsia="zh-CN"/>
        </w:rPr>
      </w:pPr>
      <w:r>
        <w:rPr>
          <w:b/>
          <w:lang w:val="en-GB" w:eastAsia="zh-CN"/>
        </w:rPr>
        <w:t xml:space="preserve">Observation 5: SA4 specifications already provide a readily available solution for handling </w:t>
      </w:r>
      <w:proofErr w:type="spellStart"/>
      <w:r>
        <w:rPr>
          <w:b/>
          <w:lang w:val="en-GB" w:eastAsia="zh-CN"/>
        </w:rPr>
        <w:t>QoE</w:t>
      </w:r>
      <w:proofErr w:type="spellEnd"/>
      <w:r>
        <w:rPr>
          <w:b/>
          <w:lang w:val="en-GB" w:eastAsia="zh-CN"/>
        </w:rPr>
        <w:t xml:space="preserve"> measurement area scope for MBS broadcast services. </w:t>
      </w:r>
    </w:p>
    <w:p w14:paraId="6D9DBD27" w14:textId="77777777" w:rsidR="00932F46" w:rsidRDefault="00932F46" w:rsidP="00932F46">
      <w:pPr>
        <w:spacing w:beforeLines="100" w:before="240" w:after="0"/>
        <w:rPr>
          <w:lang w:val="en-GB"/>
        </w:rPr>
      </w:pPr>
      <w:r>
        <w:rPr>
          <w:b/>
          <w:lang w:val="en-GB" w:eastAsia="zh-CN"/>
        </w:rPr>
        <w:t xml:space="preserve">Observation 6: </w:t>
      </w:r>
      <w:r w:rsidRPr="00D70D40">
        <w:rPr>
          <w:b/>
          <w:lang w:val="en-GB"/>
        </w:rPr>
        <w:t xml:space="preserve">for </w:t>
      </w:r>
      <w:proofErr w:type="spellStart"/>
      <w:r w:rsidRPr="00D70D40">
        <w:rPr>
          <w:b/>
          <w:lang w:val="en-GB"/>
        </w:rPr>
        <w:t>QoE</w:t>
      </w:r>
      <w:proofErr w:type="spellEnd"/>
      <w:r w:rsidRPr="00D70D40">
        <w:rPr>
          <w:b/>
          <w:lang w:val="en-GB"/>
        </w:rPr>
        <w:t xml:space="preserve"> measurements in RRC IDLE/IANCTIVE state, it is not possible for the network to perform area scope checking</w:t>
      </w:r>
      <w:r>
        <w:rPr>
          <w:b/>
          <w:lang w:val="en-GB"/>
        </w:rPr>
        <w:t>.</w:t>
      </w:r>
    </w:p>
    <w:p w14:paraId="576E7754" w14:textId="77777777" w:rsidR="00932F46" w:rsidRDefault="00932F46" w:rsidP="00932F46">
      <w:pPr>
        <w:pStyle w:val="ListParagraph"/>
        <w:numPr>
          <w:ilvl w:val="0"/>
          <w:numId w:val="41"/>
        </w:numPr>
        <w:spacing w:beforeLines="100" w:before="240" w:after="0"/>
        <w:rPr>
          <w:b/>
          <w:lang w:val="en-GB"/>
        </w:rPr>
      </w:pPr>
      <w:r>
        <w:rPr>
          <w:b/>
          <w:lang w:val="en-GB"/>
        </w:rPr>
        <w:t xml:space="preserve">Area scope verification for </w:t>
      </w:r>
      <w:proofErr w:type="spellStart"/>
      <w:r>
        <w:rPr>
          <w:b/>
          <w:lang w:val="en-GB"/>
        </w:rPr>
        <w:t>QoE</w:t>
      </w:r>
      <w:proofErr w:type="spellEnd"/>
      <w:r>
        <w:rPr>
          <w:b/>
          <w:lang w:val="en-GB"/>
        </w:rPr>
        <w:t xml:space="preserve"> collection for MBS broadcast should be performed by the application layer. </w:t>
      </w:r>
    </w:p>
    <w:p w14:paraId="7441B463" w14:textId="03649DD2" w:rsidR="005A40D2" w:rsidRPr="005A40D2" w:rsidRDefault="005A40D2" w:rsidP="00660F57">
      <w:pPr>
        <w:spacing w:before="240"/>
        <w:rPr>
          <w:u w:val="single"/>
        </w:rPr>
      </w:pPr>
      <w:r w:rsidRPr="005A40D2">
        <w:rPr>
          <w:u w:val="single"/>
        </w:rPr>
        <w:t xml:space="preserve">Selection of UEs for MBS </w:t>
      </w:r>
      <w:proofErr w:type="spellStart"/>
      <w:r w:rsidRPr="005A40D2">
        <w:rPr>
          <w:u w:val="single"/>
        </w:rPr>
        <w:t>QoE</w:t>
      </w:r>
      <w:proofErr w:type="spellEnd"/>
      <w:r w:rsidRPr="005A40D2">
        <w:rPr>
          <w:u w:val="single"/>
        </w:rPr>
        <w:t xml:space="preserve"> configuration</w:t>
      </w:r>
    </w:p>
    <w:bookmarkEnd w:id="3"/>
    <w:p w14:paraId="2927C53F" w14:textId="3923B5FC" w:rsidR="00932F46" w:rsidRDefault="00932F46" w:rsidP="00932F46">
      <w:pPr>
        <w:spacing w:before="240"/>
        <w:rPr>
          <w:b/>
          <w:lang w:eastAsia="zh-CN"/>
        </w:rPr>
      </w:pPr>
      <w:r>
        <w:rPr>
          <w:b/>
          <w:lang w:eastAsia="zh-CN"/>
        </w:rPr>
        <w:t xml:space="preserve">Observation 7: Forcing the </w:t>
      </w:r>
      <w:proofErr w:type="spellStart"/>
      <w:r>
        <w:rPr>
          <w:b/>
          <w:lang w:eastAsia="zh-CN"/>
        </w:rPr>
        <w:t>gNB</w:t>
      </w:r>
      <w:proofErr w:type="spellEnd"/>
      <w:r>
        <w:rPr>
          <w:b/>
          <w:lang w:eastAsia="zh-CN"/>
        </w:rPr>
        <w:t xml:space="preserve"> to utilize blind configuration of MBS broadcast </w:t>
      </w:r>
      <w:proofErr w:type="spellStart"/>
      <w:r>
        <w:rPr>
          <w:b/>
          <w:lang w:eastAsia="zh-CN"/>
        </w:rPr>
        <w:t>QoE</w:t>
      </w:r>
      <w:proofErr w:type="spellEnd"/>
      <w:r>
        <w:rPr>
          <w:b/>
          <w:lang w:eastAsia="zh-CN"/>
        </w:rPr>
        <w:t xml:space="preserve"> to all MBS capable UEs is sub-optimal for both the UE and the network in terms of signaling overhead, memory/storage requirements, predictability of receiving </w:t>
      </w:r>
      <w:proofErr w:type="spellStart"/>
      <w:r>
        <w:rPr>
          <w:b/>
          <w:lang w:eastAsia="zh-CN"/>
        </w:rPr>
        <w:t>QoE</w:t>
      </w:r>
      <w:proofErr w:type="spellEnd"/>
      <w:r>
        <w:rPr>
          <w:b/>
          <w:lang w:eastAsia="zh-CN"/>
        </w:rPr>
        <w:t xml:space="preserve"> measurements etc.</w:t>
      </w:r>
    </w:p>
    <w:p w14:paraId="75C6DC66" w14:textId="77777777" w:rsidR="00932F46" w:rsidRDefault="00932F46" w:rsidP="00932F46">
      <w:pPr>
        <w:pStyle w:val="ListParagraph"/>
        <w:numPr>
          <w:ilvl w:val="0"/>
          <w:numId w:val="41"/>
        </w:numPr>
        <w:spacing w:beforeLines="100" w:before="240" w:after="0"/>
        <w:rPr>
          <w:b/>
          <w:lang w:val="en-US"/>
        </w:rPr>
      </w:pPr>
      <w:r>
        <w:rPr>
          <w:b/>
          <w:lang w:val="en-US"/>
        </w:rPr>
        <w:t xml:space="preserve">RAN2 should investigate the means for the </w:t>
      </w:r>
      <w:proofErr w:type="spellStart"/>
      <w:r>
        <w:rPr>
          <w:b/>
          <w:lang w:val="en-US"/>
        </w:rPr>
        <w:t>gNB</w:t>
      </w:r>
      <w:proofErr w:type="spellEnd"/>
      <w:r>
        <w:rPr>
          <w:b/>
          <w:lang w:val="en-US"/>
        </w:rPr>
        <w:t xml:space="preserve"> to identify which UEs should be provided with MBS broadcast </w:t>
      </w:r>
      <w:proofErr w:type="spellStart"/>
      <w:r>
        <w:rPr>
          <w:b/>
          <w:lang w:val="en-US"/>
        </w:rPr>
        <w:t>QoE</w:t>
      </w:r>
      <w:proofErr w:type="spellEnd"/>
      <w:r>
        <w:rPr>
          <w:b/>
          <w:lang w:val="en-US"/>
        </w:rPr>
        <w:t xml:space="preserve"> configuration for a specific MBS session via, e.g.: </w:t>
      </w:r>
    </w:p>
    <w:p w14:paraId="69021F13" w14:textId="77777777" w:rsidR="00932F46" w:rsidRDefault="00932F46" w:rsidP="00932F46">
      <w:pPr>
        <w:pStyle w:val="ListParagraph"/>
        <w:numPr>
          <w:ilvl w:val="0"/>
          <w:numId w:val="23"/>
        </w:numPr>
        <w:spacing w:beforeLines="100" w:before="240" w:after="0"/>
        <w:rPr>
          <w:b/>
          <w:lang w:val="en-US"/>
        </w:rPr>
      </w:pPr>
      <w:r>
        <w:rPr>
          <w:b/>
          <w:lang w:val="en-US"/>
        </w:rPr>
        <w:t xml:space="preserve">Allowing the network to indicate to the UE the IDs of MBS broadcast sessions for which it is interested in receiving </w:t>
      </w:r>
      <w:proofErr w:type="spellStart"/>
      <w:r>
        <w:rPr>
          <w:b/>
          <w:lang w:val="en-US"/>
        </w:rPr>
        <w:t>QoE</w:t>
      </w:r>
      <w:proofErr w:type="spellEnd"/>
      <w:r>
        <w:rPr>
          <w:b/>
          <w:lang w:val="en-US"/>
        </w:rPr>
        <w:t xml:space="preserve"> measurements.</w:t>
      </w:r>
    </w:p>
    <w:p w14:paraId="116F1D02" w14:textId="77777777" w:rsidR="00932F46" w:rsidRDefault="00932F46" w:rsidP="00932F46">
      <w:pPr>
        <w:pStyle w:val="ListParagraph"/>
        <w:numPr>
          <w:ilvl w:val="0"/>
          <w:numId w:val="23"/>
        </w:numPr>
        <w:spacing w:beforeLines="100" w:before="240" w:after="0"/>
        <w:rPr>
          <w:b/>
          <w:lang w:val="en-US"/>
        </w:rPr>
      </w:pPr>
      <w:r>
        <w:rPr>
          <w:b/>
          <w:lang w:val="en-US"/>
        </w:rPr>
        <w:t>The UE indicating to the network when the UE is configured with or receiving/starting to receive the indicated MBS sessions.</w:t>
      </w:r>
    </w:p>
    <w:p w14:paraId="05EAF206" w14:textId="77777777" w:rsidR="00932F46" w:rsidRPr="00932F46" w:rsidRDefault="00932F46">
      <w:pPr>
        <w:spacing w:after="0"/>
        <w:rPr>
          <w:lang w:eastAsia="zh-CN"/>
        </w:rPr>
      </w:pPr>
    </w:p>
    <w:p w14:paraId="4A6C3DE7" w14:textId="77777777" w:rsidR="00534F34" w:rsidRDefault="008E0E92">
      <w:pPr>
        <w:pStyle w:val="Heading1"/>
      </w:pPr>
      <w:r>
        <w:t>References</w:t>
      </w:r>
    </w:p>
    <w:p w14:paraId="358FAED8" w14:textId="77777777" w:rsidR="00534F34" w:rsidRDefault="008E0E92">
      <w:pPr>
        <w:spacing w:after="0"/>
        <w:rPr>
          <w:lang w:eastAsia="zh-CN"/>
        </w:rPr>
      </w:pPr>
      <w:r>
        <w:rPr>
          <w:rFonts w:hint="eastAsia"/>
          <w:lang w:eastAsia="zh-CN"/>
        </w:rPr>
        <w:t>[</w:t>
      </w:r>
      <w:r>
        <w:rPr>
          <w:lang w:eastAsia="zh-CN"/>
        </w:rPr>
        <w:t xml:space="preserve">1] RP-221803, Enhancement on NR </w:t>
      </w:r>
      <w:proofErr w:type="spellStart"/>
      <w:r>
        <w:rPr>
          <w:lang w:eastAsia="zh-CN"/>
        </w:rPr>
        <w:t>QoE</w:t>
      </w:r>
      <w:proofErr w:type="spellEnd"/>
      <w:r>
        <w:rPr>
          <w:lang w:eastAsia="zh-CN"/>
        </w:rPr>
        <w:t xml:space="preserve"> management and optimizations for diverse services, China Unicom</w:t>
      </w:r>
    </w:p>
    <w:p w14:paraId="64336BD5" w14:textId="77777777" w:rsidR="00534F34" w:rsidRDefault="008E0E92">
      <w:pPr>
        <w:spacing w:after="0"/>
        <w:rPr>
          <w:color w:val="000000"/>
        </w:rPr>
      </w:pPr>
      <w:r>
        <w:rPr>
          <w:rFonts w:hint="eastAsia"/>
          <w:lang w:eastAsia="zh-CN"/>
        </w:rPr>
        <w:t>[</w:t>
      </w:r>
      <w:r>
        <w:rPr>
          <w:lang w:eastAsia="zh-CN"/>
        </w:rPr>
        <w:t xml:space="preserve">2] R2-2203846, </w:t>
      </w:r>
      <w:r>
        <w:rPr>
          <w:color w:val="000000"/>
        </w:rPr>
        <w:t xml:space="preserve">LS Reply on SA4 requirements for </w:t>
      </w:r>
      <w:proofErr w:type="spellStart"/>
      <w:r>
        <w:rPr>
          <w:color w:val="000000"/>
        </w:rPr>
        <w:t>QoE</w:t>
      </w:r>
      <w:proofErr w:type="spellEnd"/>
      <w:r>
        <w:rPr>
          <w:color w:val="000000"/>
        </w:rPr>
        <w:t>, SA4</w:t>
      </w:r>
    </w:p>
    <w:p w14:paraId="23BCC2A4" w14:textId="111D74A7" w:rsidR="00534F34" w:rsidRDefault="008E0E92">
      <w:pPr>
        <w:spacing w:after="0"/>
        <w:rPr>
          <w:color w:val="000000"/>
        </w:rPr>
      </w:pPr>
      <w:r>
        <w:rPr>
          <w:lang w:eastAsia="zh-CN"/>
        </w:rPr>
        <w:t xml:space="preserve">[3] </w:t>
      </w:r>
      <w:r w:rsidR="008956FD" w:rsidRPr="008956FD">
        <w:rPr>
          <w:lang w:eastAsia="zh-CN"/>
        </w:rPr>
        <w:t>S4-230347</w:t>
      </w:r>
      <w:r w:rsidR="009531A3">
        <w:rPr>
          <w:lang w:eastAsia="zh-CN"/>
        </w:rPr>
        <w:t xml:space="preserve">, </w:t>
      </w:r>
      <w:r w:rsidR="009531A3" w:rsidRPr="009531A3">
        <w:rPr>
          <w:lang w:eastAsia="zh-CN"/>
        </w:rPr>
        <w:t xml:space="preserve">Reply LS on ID of MBS session in MBS </w:t>
      </w:r>
      <w:proofErr w:type="spellStart"/>
      <w:r w:rsidR="009531A3" w:rsidRPr="009531A3">
        <w:rPr>
          <w:lang w:eastAsia="zh-CN"/>
        </w:rPr>
        <w:t>QoE</w:t>
      </w:r>
      <w:proofErr w:type="spellEnd"/>
      <w:r w:rsidR="009531A3" w:rsidRPr="009531A3">
        <w:rPr>
          <w:lang w:eastAsia="zh-CN"/>
        </w:rPr>
        <w:t xml:space="preserve"> configuration</w:t>
      </w:r>
      <w:r w:rsidR="009531A3">
        <w:rPr>
          <w:lang w:eastAsia="zh-CN"/>
        </w:rPr>
        <w:t>, SA4</w:t>
      </w:r>
    </w:p>
    <w:p w14:paraId="1B83D583" w14:textId="043EE8EB" w:rsidR="00534F34" w:rsidRDefault="008E0E92">
      <w:pPr>
        <w:spacing w:after="0"/>
        <w:rPr>
          <w:lang w:eastAsia="zh-CN"/>
        </w:rPr>
      </w:pPr>
      <w:r>
        <w:rPr>
          <w:lang w:eastAsia="zh-CN"/>
        </w:rPr>
        <w:t xml:space="preserve">[4] R2-2109386, Reply LS on </w:t>
      </w:r>
      <w:proofErr w:type="spellStart"/>
      <w:r>
        <w:rPr>
          <w:lang w:eastAsia="zh-CN"/>
        </w:rPr>
        <w:t>QoE</w:t>
      </w:r>
      <w:proofErr w:type="spellEnd"/>
      <w:r>
        <w:rPr>
          <w:lang w:eastAsia="zh-CN"/>
        </w:rPr>
        <w:t xml:space="preserve"> configuration and reporting related issues, SA4</w:t>
      </w:r>
    </w:p>
    <w:p w14:paraId="7C7A36F7" w14:textId="4F749771" w:rsidR="000B2F3D" w:rsidRDefault="000B2F3D">
      <w:pPr>
        <w:spacing w:after="0"/>
        <w:rPr>
          <w:lang w:eastAsia="zh-CN"/>
        </w:rPr>
      </w:pPr>
      <w:r>
        <w:rPr>
          <w:lang w:eastAsia="zh-CN"/>
        </w:rPr>
        <w:t xml:space="preserve">[5] </w:t>
      </w:r>
      <w:r w:rsidRPr="000B2F3D">
        <w:rPr>
          <w:lang w:eastAsia="zh-CN"/>
        </w:rPr>
        <w:t>R2-2213054</w:t>
      </w:r>
      <w:r>
        <w:rPr>
          <w:lang w:eastAsia="zh-CN"/>
        </w:rPr>
        <w:t xml:space="preserve">, </w:t>
      </w:r>
      <w:r w:rsidRPr="000B2F3D">
        <w:rPr>
          <w:lang w:eastAsia="zh-CN"/>
        </w:rPr>
        <w:t xml:space="preserve">LS on </w:t>
      </w:r>
      <w:proofErr w:type="spellStart"/>
      <w:r w:rsidRPr="000B2F3D">
        <w:rPr>
          <w:lang w:eastAsia="zh-CN"/>
        </w:rPr>
        <w:t>QoE</w:t>
      </w:r>
      <w:proofErr w:type="spellEnd"/>
      <w:r w:rsidRPr="000B2F3D">
        <w:rPr>
          <w:lang w:eastAsia="zh-CN"/>
        </w:rPr>
        <w:t xml:space="preserve"> measurements in RRC IDLE/INACTIVE states</w:t>
      </w:r>
      <w:r>
        <w:rPr>
          <w:lang w:eastAsia="zh-CN"/>
        </w:rPr>
        <w:t>, RAN2</w:t>
      </w:r>
    </w:p>
    <w:p w14:paraId="46E2A384" w14:textId="40AD4331" w:rsidR="0015571B" w:rsidRDefault="0015571B">
      <w:pPr>
        <w:spacing w:after="0"/>
        <w:rPr>
          <w:lang w:eastAsia="zh-CN"/>
        </w:rPr>
      </w:pPr>
      <w:r>
        <w:rPr>
          <w:lang w:eastAsia="zh-CN"/>
        </w:rPr>
        <w:t xml:space="preserve">[6] 3GPP TS 26.918, </w:t>
      </w:r>
      <w:r w:rsidRPr="0015571B">
        <w:rPr>
          <w:lang w:eastAsia="zh-CN"/>
        </w:rPr>
        <w:t>Virtual Reality (VR) media services over 3GPP</w:t>
      </w:r>
    </w:p>
    <w:p w14:paraId="51F77C0D" w14:textId="5182094C" w:rsidR="009531A3" w:rsidRDefault="009531A3">
      <w:pPr>
        <w:spacing w:after="0"/>
        <w:rPr>
          <w:lang w:eastAsia="zh-CN"/>
        </w:rPr>
      </w:pPr>
      <w:r w:rsidRPr="009531A3">
        <w:rPr>
          <w:lang w:eastAsia="zh-CN"/>
        </w:rPr>
        <w:t>[7] S5-232760</w:t>
      </w:r>
      <w:r>
        <w:rPr>
          <w:lang w:eastAsia="zh-CN"/>
        </w:rPr>
        <w:t xml:space="preserve">, </w:t>
      </w:r>
      <w:r w:rsidRPr="009531A3">
        <w:rPr>
          <w:lang w:eastAsia="zh-CN"/>
        </w:rPr>
        <w:t xml:space="preserve">Reply LS on </w:t>
      </w:r>
      <w:proofErr w:type="spellStart"/>
      <w:r w:rsidRPr="009531A3">
        <w:rPr>
          <w:lang w:eastAsia="zh-CN"/>
        </w:rPr>
        <w:t>QoE</w:t>
      </w:r>
      <w:proofErr w:type="spellEnd"/>
      <w:r w:rsidRPr="009531A3">
        <w:rPr>
          <w:lang w:eastAsia="zh-CN"/>
        </w:rPr>
        <w:t xml:space="preserve"> measurements in RRC IDLE/INACTIVE states</w:t>
      </w:r>
      <w:r>
        <w:rPr>
          <w:lang w:eastAsia="zh-CN"/>
        </w:rPr>
        <w:t>, SA5</w:t>
      </w:r>
    </w:p>
    <w:p w14:paraId="04AB7E42" w14:textId="1295F0FC" w:rsidR="001A2AD9" w:rsidRDefault="001A2AD9">
      <w:pPr>
        <w:spacing w:after="0"/>
        <w:rPr>
          <w:lang w:eastAsia="zh-CN"/>
        </w:rPr>
      </w:pPr>
      <w:r>
        <w:rPr>
          <w:lang w:eastAsia="zh-CN"/>
        </w:rPr>
        <w:t xml:space="preserve">[8] </w:t>
      </w:r>
      <w:r w:rsidRPr="001221A2">
        <w:rPr>
          <w:lang w:val="en-GB" w:eastAsia="zh-CN"/>
        </w:rPr>
        <w:t>S4-230369</w:t>
      </w:r>
      <w:r>
        <w:rPr>
          <w:lang w:val="en-GB" w:eastAsia="zh-CN"/>
        </w:rPr>
        <w:t xml:space="preserve">, </w:t>
      </w:r>
      <w:r w:rsidRPr="001A2AD9">
        <w:rPr>
          <w:lang w:val="en-GB" w:eastAsia="zh-CN"/>
        </w:rPr>
        <w:t xml:space="preserve">Reply LS on </w:t>
      </w:r>
      <w:proofErr w:type="spellStart"/>
      <w:r w:rsidRPr="001A2AD9">
        <w:rPr>
          <w:lang w:val="en-GB" w:eastAsia="zh-CN"/>
        </w:rPr>
        <w:t>QoE</w:t>
      </w:r>
      <w:proofErr w:type="spellEnd"/>
      <w:r w:rsidRPr="001A2AD9">
        <w:rPr>
          <w:lang w:val="en-GB" w:eastAsia="zh-CN"/>
        </w:rPr>
        <w:t xml:space="preserve"> measurements in RRC IDLE/INACTIVE states</w:t>
      </w:r>
      <w:r>
        <w:rPr>
          <w:lang w:val="en-GB" w:eastAsia="zh-CN"/>
        </w:rPr>
        <w:t>, SA4</w:t>
      </w:r>
    </w:p>
    <w:sectPr w:rsidR="001A2AD9">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41DA6" w14:textId="77777777" w:rsidR="00F819D2" w:rsidRDefault="00F819D2">
      <w:pPr>
        <w:spacing w:after="0" w:line="240" w:lineRule="auto"/>
      </w:pPr>
      <w:r>
        <w:separator/>
      </w:r>
    </w:p>
  </w:endnote>
  <w:endnote w:type="continuationSeparator" w:id="0">
    <w:p w14:paraId="44AF6447" w14:textId="77777777" w:rsidR="00F819D2" w:rsidRDefault="00F8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84F5D" w14:textId="77777777" w:rsidR="00534F34" w:rsidRDefault="008E0E92">
    <w:pPr>
      <w:pStyle w:val="Footer"/>
      <w:jc w:val="center"/>
    </w:pPr>
    <w:r>
      <w:fldChar w:fldCharType="begin"/>
    </w:r>
    <w:r>
      <w:instrText xml:space="preserve"> PAGE   \* MERGEFORMAT </w:instrText>
    </w:r>
    <w:r>
      <w:fldChar w:fldCharType="separate"/>
    </w:r>
    <w:r>
      <w:t>8</w:t>
    </w:r>
    <w:r>
      <w:fldChar w:fldCharType="end"/>
    </w:r>
  </w:p>
  <w:p w14:paraId="0A4951EB" w14:textId="77777777" w:rsidR="00534F34" w:rsidRDefault="0053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8E306" w14:textId="77777777" w:rsidR="00F819D2" w:rsidRDefault="00F819D2">
      <w:pPr>
        <w:spacing w:after="0" w:line="240" w:lineRule="auto"/>
      </w:pPr>
      <w:r>
        <w:separator/>
      </w:r>
    </w:p>
  </w:footnote>
  <w:footnote w:type="continuationSeparator" w:id="0">
    <w:p w14:paraId="4BC88971" w14:textId="77777777" w:rsidR="00F819D2" w:rsidRDefault="00F8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4906"/>
    <w:multiLevelType w:val="hybridMultilevel"/>
    <w:tmpl w:val="6B38E340"/>
    <w:lvl w:ilvl="0" w:tplc="CB66BE4A">
      <w:start w:val="1"/>
      <w:numFmt w:val="bullet"/>
      <w:lvlText w:val="-"/>
      <w:lvlJc w:val="left"/>
      <w:pPr>
        <w:tabs>
          <w:tab w:val="num" w:pos="720"/>
        </w:tabs>
        <w:ind w:left="720" w:hanging="360"/>
      </w:pPr>
      <w:rPr>
        <w:rFonts w:ascii="Arial" w:hAnsi="Arial" w:hint="default"/>
      </w:rPr>
    </w:lvl>
    <w:lvl w:ilvl="1" w:tplc="A3903B06" w:tentative="1">
      <w:start w:val="1"/>
      <w:numFmt w:val="bullet"/>
      <w:lvlText w:val="-"/>
      <w:lvlJc w:val="left"/>
      <w:pPr>
        <w:tabs>
          <w:tab w:val="num" w:pos="1440"/>
        </w:tabs>
        <w:ind w:left="1440" w:hanging="360"/>
      </w:pPr>
      <w:rPr>
        <w:rFonts w:ascii="Arial" w:hAnsi="Arial" w:hint="default"/>
      </w:rPr>
    </w:lvl>
    <w:lvl w:ilvl="2" w:tplc="DA00BCAE" w:tentative="1">
      <w:start w:val="1"/>
      <w:numFmt w:val="bullet"/>
      <w:lvlText w:val="-"/>
      <w:lvlJc w:val="left"/>
      <w:pPr>
        <w:tabs>
          <w:tab w:val="num" w:pos="2160"/>
        </w:tabs>
        <w:ind w:left="2160" w:hanging="360"/>
      </w:pPr>
      <w:rPr>
        <w:rFonts w:ascii="Arial" w:hAnsi="Arial" w:hint="default"/>
      </w:rPr>
    </w:lvl>
    <w:lvl w:ilvl="3" w:tplc="DEAC2F8E" w:tentative="1">
      <w:start w:val="1"/>
      <w:numFmt w:val="bullet"/>
      <w:lvlText w:val="-"/>
      <w:lvlJc w:val="left"/>
      <w:pPr>
        <w:tabs>
          <w:tab w:val="num" w:pos="2880"/>
        </w:tabs>
        <w:ind w:left="2880" w:hanging="360"/>
      </w:pPr>
      <w:rPr>
        <w:rFonts w:ascii="Arial" w:hAnsi="Arial" w:hint="default"/>
      </w:rPr>
    </w:lvl>
    <w:lvl w:ilvl="4" w:tplc="AB345C04" w:tentative="1">
      <w:start w:val="1"/>
      <w:numFmt w:val="bullet"/>
      <w:lvlText w:val="-"/>
      <w:lvlJc w:val="left"/>
      <w:pPr>
        <w:tabs>
          <w:tab w:val="num" w:pos="3600"/>
        </w:tabs>
        <w:ind w:left="3600" w:hanging="360"/>
      </w:pPr>
      <w:rPr>
        <w:rFonts w:ascii="Arial" w:hAnsi="Arial" w:hint="default"/>
      </w:rPr>
    </w:lvl>
    <w:lvl w:ilvl="5" w:tplc="73E6A664" w:tentative="1">
      <w:start w:val="1"/>
      <w:numFmt w:val="bullet"/>
      <w:lvlText w:val="-"/>
      <w:lvlJc w:val="left"/>
      <w:pPr>
        <w:tabs>
          <w:tab w:val="num" w:pos="4320"/>
        </w:tabs>
        <w:ind w:left="4320" w:hanging="360"/>
      </w:pPr>
      <w:rPr>
        <w:rFonts w:ascii="Arial" w:hAnsi="Arial" w:hint="default"/>
      </w:rPr>
    </w:lvl>
    <w:lvl w:ilvl="6" w:tplc="C2D872E2" w:tentative="1">
      <w:start w:val="1"/>
      <w:numFmt w:val="bullet"/>
      <w:lvlText w:val="-"/>
      <w:lvlJc w:val="left"/>
      <w:pPr>
        <w:tabs>
          <w:tab w:val="num" w:pos="5040"/>
        </w:tabs>
        <w:ind w:left="5040" w:hanging="360"/>
      </w:pPr>
      <w:rPr>
        <w:rFonts w:ascii="Arial" w:hAnsi="Arial" w:hint="default"/>
      </w:rPr>
    </w:lvl>
    <w:lvl w:ilvl="7" w:tplc="B19AFAE6" w:tentative="1">
      <w:start w:val="1"/>
      <w:numFmt w:val="bullet"/>
      <w:lvlText w:val="-"/>
      <w:lvlJc w:val="left"/>
      <w:pPr>
        <w:tabs>
          <w:tab w:val="num" w:pos="5760"/>
        </w:tabs>
        <w:ind w:left="5760" w:hanging="360"/>
      </w:pPr>
      <w:rPr>
        <w:rFonts w:ascii="Arial" w:hAnsi="Arial" w:hint="default"/>
      </w:rPr>
    </w:lvl>
    <w:lvl w:ilvl="8" w:tplc="093CC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035A4"/>
    <w:multiLevelType w:val="hybridMultilevel"/>
    <w:tmpl w:val="42703ECA"/>
    <w:lvl w:ilvl="0" w:tplc="29F617DE">
      <w:start w:val="1"/>
      <w:numFmt w:val="bullet"/>
      <w:lvlText w:val="-"/>
      <w:lvlJc w:val="left"/>
      <w:pPr>
        <w:tabs>
          <w:tab w:val="num" w:pos="720"/>
        </w:tabs>
        <w:ind w:left="720" w:hanging="360"/>
      </w:pPr>
      <w:rPr>
        <w:rFonts w:ascii="Arial" w:hAnsi="Arial" w:hint="default"/>
      </w:rPr>
    </w:lvl>
    <w:lvl w:ilvl="1" w:tplc="EAD235C4" w:tentative="1">
      <w:start w:val="1"/>
      <w:numFmt w:val="bullet"/>
      <w:lvlText w:val="-"/>
      <w:lvlJc w:val="left"/>
      <w:pPr>
        <w:tabs>
          <w:tab w:val="num" w:pos="1440"/>
        </w:tabs>
        <w:ind w:left="1440" w:hanging="360"/>
      </w:pPr>
      <w:rPr>
        <w:rFonts w:ascii="Arial" w:hAnsi="Arial" w:hint="default"/>
      </w:rPr>
    </w:lvl>
    <w:lvl w:ilvl="2" w:tplc="2AEE53DE" w:tentative="1">
      <w:start w:val="1"/>
      <w:numFmt w:val="bullet"/>
      <w:lvlText w:val="-"/>
      <w:lvlJc w:val="left"/>
      <w:pPr>
        <w:tabs>
          <w:tab w:val="num" w:pos="2160"/>
        </w:tabs>
        <w:ind w:left="2160" w:hanging="360"/>
      </w:pPr>
      <w:rPr>
        <w:rFonts w:ascii="Arial" w:hAnsi="Arial" w:hint="default"/>
      </w:rPr>
    </w:lvl>
    <w:lvl w:ilvl="3" w:tplc="C9D22C98" w:tentative="1">
      <w:start w:val="1"/>
      <w:numFmt w:val="bullet"/>
      <w:lvlText w:val="-"/>
      <w:lvlJc w:val="left"/>
      <w:pPr>
        <w:tabs>
          <w:tab w:val="num" w:pos="2880"/>
        </w:tabs>
        <w:ind w:left="2880" w:hanging="360"/>
      </w:pPr>
      <w:rPr>
        <w:rFonts w:ascii="Arial" w:hAnsi="Arial" w:hint="default"/>
      </w:rPr>
    </w:lvl>
    <w:lvl w:ilvl="4" w:tplc="4684C508" w:tentative="1">
      <w:start w:val="1"/>
      <w:numFmt w:val="bullet"/>
      <w:lvlText w:val="-"/>
      <w:lvlJc w:val="left"/>
      <w:pPr>
        <w:tabs>
          <w:tab w:val="num" w:pos="3600"/>
        </w:tabs>
        <w:ind w:left="3600" w:hanging="360"/>
      </w:pPr>
      <w:rPr>
        <w:rFonts w:ascii="Arial" w:hAnsi="Arial" w:hint="default"/>
      </w:rPr>
    </w:lvl>
    <w:lvl w:ilvl="5" w:tplc="7108ABAE" w:tentative="1">
      <w:start w:val="1"/>
      <w:numFmt w:val="bullet"/>
      <w:lvlText w:val="-"/>
      <w:lvlJc w:val="left"/>
      <w:pPr>
        <w:tabs>
          <w:tab w:val="num" w:pos="4320"/>
        </w:tabs>
        <w:ind w:left="4320" w:hanging="360"/>
      </w:pPr>
      <w:rPr>
        <w:rFonts w:ascii="Arial" w:hAnsi="Arial" w:hint="default"/>
      </w:rPr>
    </w:lvl>
    <w:lvl w:ilvl="6" w:tplc="BDFCED44" w:tentative="1">
      <w:start w:val="1"/>
      <w:numFmt w:val="bullet"/>
      <w:lvlText w:val="-"/>
      <w:lvlJc w:val="left"/>
      <w:pPr>
        <w:tabs>
          <w:tab w:val="num" w:pos="5040"/>
        </w:tabs>
        <w:ind w:left="5040" w:hanging="360"/>
      </w:pPr>
      <w:rPr>
        <w:rFonts w:ascii="Arial" w:hAnsi="Arial" w:hint="default"/>
      </w:rPr>
    </w:lvl>
    <w:lvl w:ilvl="7" w:tplc="FFE220B6" w:tentative="1">
      <w:start w:val="1"/>
      <w:numFmt w:val="bullet"/>
      <w:lvlText w:val="-"/>
      <w:lvlJc w:val="left"/>
      <w:pPr>
        <w:tabs>
          <w:tab w:val="num" w:pos="5760"/>
        </w:tabs>
        <w:ind w:left="5760" w:hanging="360"/>
      </w:pPr>
      <w:rPr>
        <w:rFonts w:ascii="Arial" w:hAnsi="Arial" w:hint="default"/>
      </w:rPr>
    </w:lvl>
    <w:lvl w:ilvl="8" w:tplc="6AA80D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F479B"/>
    <w:multiLevelType w:val="hybridMultilevel"/>
    <w:tmpl w:val="B228420A"/>
    <w:lvl w:ilvl="0" w:tplc="C6B80612">
      <w:start w:val="1"/>
      <w:numFmt w:val="bullet"/>
      <w:lvlText w:val="-"/>
      <w:lvlJc w:val="left"/>
      <w:pPr>
        <w:tabs>
          <w:tab w:val="num" w:pos="720"/>
        </w:tabs>
        <w:ind w:left="720" w:hanging="360"/>
      </w:pPr>
      <w:rPr>
        <w:rFonts w:ascii="Arial" w:hAnsi="Arial" w:hint="default"/>
      </w:rPr>
    </w:lvl>
    <w:lvl w:ilvl="1" w:tplc="1CC068A8" w:tentative="1">
      <w:start w:val="1"/>
      <w:numFmt w:val="bullet"/>
      <w:lvlText w:val="-"/>
      <w:lvlJc w:val="left"/>
      <w:pPr>
        <w:tabs>
          <w:tab w:val="num" w:pos="1440"/>
        </w:tabs>
        <w:ind w:left="1440" w:hanging="360"/>
      </w:pPr>
      <w:rPr>
        <w:rFonts w:ascii="Arial" w:hAnsi="Arial" w:hint="default"/>
      </w:rPr>
    </w:lvl>
    <w:lvl w:ilvl="2" w:tplc="8EFCF550" w:tentative="1">
      <w:start w:val="1"/>
      <w:numFmt w:val="bullet"/>
      <w:lvlText w:val="-"/>
      <w:lvlJc w:val="left"/>
      <w:pPr>
        <w:tabs>
          <w:tab w:val="num" w:pos="2160"/>
        </w:tabs>
        <w:ind w:left="2160" w:hanging="360"/>
      </w:pPr>
      <w:rPr>
        <w:rFonts w:ascii="Arial" w:hAnsi="Arial" w:hint="default"/>
      </w:rPr>
    </w:lvl>
    <w:lvl w:ilvl="3" w:tplc="B12ECB6C" w:tentative="1">
      <w:start w:val="1"/>
      <w:numFmt w:val="bullet"/>
      <w:lvlText w:val="-"/>
      <w:lvlJc w:val="left"/>
      <w:pPr>
        <w:tabs>
          <w:tab w:val="num" w:pos="2880"/>
        </w:tabs>
        <w:ind w:left="2880" w:hanging="360"/>
      </w:pPr>
      <w:rPr>
        <w:rFonts w:ascii="Arial" w:hAnsi="Arial" w:hint="default"/>
      </w:rPr>
    </w:lvl>
    <w:lvl w:ilvl="4" w:tplc="70B08F4C" w:tentative="1">
      <w:start w:val="1"/>
      <w:numFmt w:val="bullet"/>
      <w:lvlText w:val="-"/>
      <w:lvlJc w:val="left"/>
      <w:pPr>
        <w:tabs>
          <w:tab w:val="num" w:pos="3600"/>
        </w:tabs>
        <w:ind w:left="3600" w:hanging="360"/>
      </w:pPr>
      <w:rPr>
        <w:rFonts w:ascii="Arial" w:hAnsi="Arial" w:hint="default"/>
      </w:rPr>
    </w:lvl>
    <w:lvl w:ilvl="5" w:tplc="D4A2FAAE" w:tentative="1">
      <w:start w:val="1"/>
      <w:numFmt w:val="bullet"/>
      <w:lvlText w:val="-"/>
      <w:lvlJc w:val="left"/>
      <w:pPr>
        <w:tabs>
          <w:tab w:val="num" w:pos="4320"/>
        </w:tabs>
        <w:ind w:left="4320" w:hanging="360"/>
      </w:pPr>
      <w:rPr>
        <w:rFonts w:ascii="Arial" w:hAnsi="Arial" w:hint="default"/>
      </w:rPr>
    </w:lvl>
    <w:lvl w:ilvl="6" w:tplc="7A2EA604" w:tentative="1">
      <w:start w:val="1"/>
      <w:numFmt w:val="bullet"/>
      <w:lvlText w:val="-"/>
      <w:lvlJc w:val="left"/>
      <w:pPr>
        <w:tabs>
          <w:tab w:val="num" w:pos="5040"/>
        </w:tabs>
        <w:ind w:left="5040" w:hanging="360"/>
      </w:pPr>
      <w:rPr>
        <w:rFonts w:ascii="Arial" w:hAnsi="Arial" w:hint="default"/>
      </w:rPr>
    </w:lvl>
    <w:lvl w:ilvl="7" w:tplc="78E0C4CC" w:tentative="1">
      <w:start w:val="1"/>
      <w:numFmt w:val="bullet"/>
      <w:lvlText w:val="-"/>
      <w:lvlJc w:val="left"/>
      <w:pPr>
        <w:tabs>
          <w:tab w:val="num" w:pos="5760"/>
        </w:tabs>
        <w:ind w:left="5760" w:hanging="360"/>
      </w:pPr>
      <w:rPr>
        <w:rFonts w:ascii="Arial" w:hAnsi="Arial" w:hint="default"/>
      </w:rPr>
    </w:lvl>
    <w:lvl w:ilvl="8" w:tplc="5FE2F24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B1"/>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87CF8"/>
    <w:multiLevelType w:val="multilevel"/>
    <w:tmpl w:val="0C787CF8"/>
    <w:lvl w:ilvl="0">
      <w:start w:val="9"/>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927ECF"/>
    <w:multiLevelType w:val="multilevel"/>
    <w:tmpl w:val="0F927EC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8F2FB0"/>
    <w:multiLevelType w:val="hybridMultilevel"/>
    <w:tmpl w:val="47EEDDF2"/>
    <w:lvl w:ilvl="0" w:tplc="41F6DBAE">
      <w:start w:val="1"/>
      <w:numFmt w:val="bullet"/>
      <w:lvlText w:val="-"/>
      <w:lvlJc w:val="left"/>
      <w:pPr>
        <w:tabs>
          <w:tab w:val="num" w:pos="720"/>
        </w:tabs>
        <w:ind w:left="720" w:hanging="360"/>
      </w:pPr>
      <w:rPr>
        <w:rFonts w:ascii="Arial" w:hAnsi="Arial" w:hint="default"/>
      </w:rPr>
    </w:lvl>
    <w:lvl w:ilvl="1" w:tplc="3D6A5D1A" w:tentative="1">
      <w:start w:val="1"/>
      <w:numFmt w:val="bullet"/>
      <w:lvlText w:val="-"/>
      <w:lvlJc w:val="left"/>
      <w:pPr>
        <w:tabs>
          <w:tab w:val="num" w:pos="1440"/>
        </w:tabs>
        <w:ind w:left="1440" w:hanging="360"/>
      </w:pPr>
      <w:rPr>
        <w:rFonts w:ascii="Arial" w:hAnsi="Arial" w:hint="default"/>
      </w:rPr>
    </w:lvl>
    <w:lvl w:ilvl="2" w:tplc="3260162C" w:tentative="1">
      <w:start w:val="1"/>
      <w:numFmt w:val="bullet"/>
      <w:lvlText w:val="-"/>
      <w:lvlJc w:val="left"/>
      <w:pPr>
        <w:tabs>
          <w:tab w:val="num" w:pos="2160"/>
        </w:tabs>
        <w:ind w:left="2160" w:hanging="360"/>
      </w:pPr>
      <w:rPr>
        <w:rFonts w:ascii="Arial" w:hAnsi="Arial" w:hint="default"/>
      </w:rPr>
    </w:lvl>
    <w:lvl w:ilvl="3" w:tplc="18E0A6B2" w:tentative="1">
      <w:start w:val="1"/>
      <w:numFmt w:val="bullet"/>
      <w:lvlText w:val="-"/>
      <w:lvlJc w:val="left"/>
      <w:pPr>
        <w:tabs>
          <w:tab w:val="num" w:pos="2880"/>
        </w:tabs>
        <w:ind w:left="2880" w:hanging="360"/>
      </w:pPr>
      <w:rPr>
        <w:rFonts w:ascii="Arial" w:hAnsi="Arial" w:hint="default"/>
      </w:rPr>
    </w:lvl>
    <w:lvl w:ilvl="4" w:tplc="944E1416" w:tentative="1">
      <w:start w:val="1"/>
      <w:numFmt w:val="bullet"/>
      <w:lvlText w:val="-"/>
      <w:lvlJc w:val="left"/>
      <w:pPr>
        <w:tabs>
          <w:tab w:val="num" w:pos="3600"/>
        </w:tabs>
        <w:ind w:left="3600" w:hanging="360"/>
      </w:pPr>
      <w:rPr>
        <w:rFonts w:ascii="Arial" w:hAnsi="Arial" w:hint="default"/>
      </w:rPr>
    </w:lvl>
    <w:lvl w:ilvl="5" w:tplc="E8FCB05E" w:tentative="1">
      <w:start w:val="1"/>
      <w:numFmt w:val="bullet"/>
      <w:lvlText w:val="-"/>
      <w:lvlJc w:val="left"/>
      <w:pPr>
        <w:tabs>
          <w:tab w:val="num" w:pos="4320"/>
        </w:tabs>
        <w:ind w:left="4320" w:hanging="360"/>
      </w:pPr>
      <w:rPr>
        <w:rFonts w:ascii="Arial" w:hAnsi="Arial" w:hint="default"/>
      </w:rPr>
    </w:lvl>
    <w:lvl w:ilvl="6" w:tplc="721CFFFC" w:tentative="1">
      <w:start w:val="1"/>
      <w:numFmt w:val="bullet"/>
      <w:lvlText w:val="-"/>
      <w:lvlJc w:val="left"/>
      <w:pPr>
        <w:tabs>
          <w:tab w:val="num" w:pos="5040"/>
        </w:tabs>
        <w:ind w:left="5040" w:hanging="360"/>
      </w:pPr>
      <w:rPr>
        <w:rFonts w:ascii="Arial" w:hAnsi="Arial" w:hint="default"/>
      </w:rPr>
    </w:lvl>
    <w:lvl w:ilvl="7" w:tplc="EEF2437A" w:tentative="1">
      <w:start w:val="1"/>
      <w:numFmt w:val="bullet"/>
      <w:lvlText w:val="-"/>
      <w:lvlJc w:val="left"/>
      <w:pPr>
        <w:tabs>
          <w:tab w:val="num" w:pos="5760"/>
        </w:tabs>
        <w:ind w:left="5760" w:hanging="360"/>
      </w:pPr>
      <w:rPr>
        <w:rFonts w:ascii="Arial" w:hAnsi="Arial" w:hint="default"/>
      </w:rPr>
    </w:lvl>
    <w:lvl w:ilvl="8" w:tplc="F058DE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8B30D66"/>
    <w:multiLevelType w:val="hybridMultilevel"/>
    <w:tmpl w:val="60AACDAA"/>
    <w:lvl w:ilvl="0" w:tplc="AEFEDBFE">
      <w:start w:val="1"/>
      <w:numFmt w:val="bullet"/>
      <w:lvlText w:val="-"/>
      <w:lvlJc w:val="left"/>
      <w:pPr>
        <w:tabs>
          <w:tab w:val="num" w:pos="720"/>
        </w:tabs>
        <w:ind w:left="720" w:hanging="360"/>
      </w:pPr>
      <w:rPr>
        <w:rFonts w:ascii="Arial" w:hAnsi="Arial" w:hint="default"/>
      </w:rPr>
    </w:lvl>
    <w:lvl w:ilvl="1" w:tplc="4666090E" w:tentative="1">
      <w:start w:val="1"/>
      <w:numFmt w:val="bullet"/>
      <w:lvlText w:val="-"/>
      <w:lvlJc w:val="left"/>
      <w:pPr>
        <w:tabs>
          <w:tab w:val="num" w:pos="1440"/>
        </w:tabs>
        <w:ind w:left="1440" w:hanging="360"/>
      </w:pPr>
      <w:rPr>
        <w:rFonts w:ascii="Arial" w:hAnsi="Arial" w:hint="default"/>
      </w:rPr>
    </w:lvl>
    <w:lvl w:ilvl="2" w:tplc="B1CC5B98" w:tentative="1">
      <w:start w:val="1"/>
      <w:numFmt w:val="bullet"/>
      <w:lvlText w:val="-"/>
      <w:lvlJc w:val="left"/>
      <w:pPr>
        <w:tabs>
          <w:tab w:val="num" w:pos="2160"/>
        </w:tabs>
        <w:ind w:left="2160" w:hanging="360"/>
      </w:pPr>
      <w:rPr>
        <w:rFonts w:ascii="Arial" w:hAnsi="Arial" w:hint="default"/>
      </w:rPr>
    </w:lvl>
    <w:lvl w:ilvl="3" w:tplc="3CD4DC94" w:tentative="1">
      <w:start w:val="1"/>
      <w:numFmt w:val="bullet"/>
      <w:lvlText w:val="-"/>
      <w:lvlJc w:val="left"/>
      <w:pPr>
        <w:tabs>
          <w:tab w:val="num" w:pos="2880"/>
        </w:tabs>
        <w:ind w:left="2880" w:hanging="360"/>
      </w:pPr>
      <w:rPr>
        <w:rFonts w:ascii="Arial" w:hAnsi="Arial" w:hint="default"/>
      </w:rPr>
    </w:lvl>
    <w:lvl w:ilvl="4" w:tplc="B39AA25E" w:tentative="1">
      <w:start w:val="1"/>
      <w:numFmt w:val="bullet"/>
      <w:lvlText w:val="-"/>
      <w:lvlJc w:val="left"/>
      <w:pPr>
        <w:tabs>
          <w:tab w:val="num" w:pos="3600"/>
        </w:tabs>
        <w:ind w:left="3600" w:hanging="360"/>
      </w:pPr>
      <w:rPr>
        <w:rFonts w:ascii="Arial" w:hAnsi="Arial" w:hint="default"/>
      </w:rPr>
    </w:lvl>
    <w:lvl w:ilvl="5" w:tplc="8E084382" w:tentative="1">
      <w:start w:val="1"/>
      <w:numFmt w:val="bullet"/>
      <w:lvlText w:val="-"/>
      <w:lvlJc w:val="left"/>
      <w:pPr>
        <w:tabs>
          <w:tab w:val="num" w:pos="4320"/>
        </w:tabs>
        <w:ind w:left="4320" w:hanging="360"/>
      </w:pPr>
      <w:rPr>
        <w:rFonts w:ascii="Arial" w:hAnsi="Arial" w:hint="default"/>
      </w:rPr>
    </w:lvl>
    <w:lvl w:ilvl="6" w:tplc="5ACEEBCC" w:tentative="1">
      <w:start w:val="1"/>
      <w:numFmt w:val="bullet"/>
      <w:lvlText w:val="-"/>
      <w:lvlJc w:val="left"/>
      <w:pPr>
        <w:tabs>
          <w:tab w:val="num" w:pos="5040"/>
        </w:tabs>
        <w:ind w:left="5040" w:hanging="360"/>
      </w:pPr>
      <w:rPr>
        <w:rFonts w:ascii="Arial" w:hAnsi="Arial" w:hint="default"/>
      </w:rPr>
    </w:lvl>
    <w:lvl w:ilvl="7" w:tplc="8CF05C06" w:tentative="1">
      <w:start w:val="1"/>
      <w:numFmt w:val="bullet"/>
      <w:lvlText w:val="-"/>
      <w:lvlJc w:val="left"/>
      <w:pPr>
        <w:tabs>
          <w:tab w:val="num" w:pos="5760"/>
        </w:tabs>
        <w:ind w:left="5760" w:hanging="360"/>
      </w:pPr>
      <w:rPr>
        <w:rFonts w:ascii="Arial" w:hAnsi="Arial" w:hint="default"/>
      </w:rPr>
    </w:lvl>
    <w:lvl w:ilvl="8" w:tplc="E3BC60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76FAF"/>
    <w:multiLevelType w:val="multilevel"/>
    <w:tmpl w:val="29C76F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1D6846"/>
    <w:multiLevelType w:val="multilevel"/>
    <w:tmpl w:val="6883349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6F2943"/>
    <w:multiLevelType w:val="hybridMultilevel"/>
    <w:tmpl w:val="4B24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802D4"/>
    <w:multiLevelType w:val="multilevel"/>
    <w:tmpl w:val="317802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EB0EB4"/>
    <w:multiLevelType w:val="hybridMultilevel"/>
    <w:tmpl w:val="A8926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76E"/>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67B4629"/>
    <w:multiLevelType w:val="multilevel"/>
    <w:tmpl w:val="367B46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0" w15:restartNumberingAfterBreak="0">
    <w:nsid w:val="433F0186"/>
    <w:multiLevelType w:val="multilevel"/>
    <w:tmpl w:val="433F018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800" w:hanging="720"/>
      </w:pPr>
      <w:rPr>
        <w:rFonts w:ascii="Times New Roman" w:eastAsia="SimSu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6783166"/>
    <w:multiLevelType w:val="multilevel"/>
    <w:tmpl w:val="AAB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577CE4"/>
    <w:multiLevelType w:val="multilevel"/>
    <w:tmpl w:val="4B577C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FA6FFB"/>
    <w:multiLevelType w:val="hybridMultilevel"/>
    <w:tmpl w:val="91DAD23A"/>
    <w:lvl w:ilvl="0" w:tplc="9FB6935E">
      <w:start w:val="1"/>
      <w:numFmt w:val="bullet"/>
      <w:lvlText w:val="-"/>
      <w:lvlJc w:val="left"/>
      <w:pPr>
        <w:tabs>
          <w:tab w:val="num" w:pos="720"/>
        </w:tabs>
        <w:ind w:left="720" w:hanging="360"/>
      </w:pPr>
      <w:rPr>
        <w:rFonts w:ascii="Arial" w:hAnsi="Arial" w:hint="default"/>
      </w:rPr>
    </w:lvl>
    <w:lvl w:ilvl="1" w:tplc="EBCA6BE2" w:tentative="1">
      <w:start w:val="1"/>
      <w:numFmt w:val="bullet"/>
      <w:lvlText w:val="-"/>
      <w:lvlJc w:val="left"/>
      <w:pPr>
        <w:tabs>
          <w:tab w:val="num" w:pos="1440"/>
        </w:tabs>
        <w:ind w:left="1440" w:hanging="360"/>
      </w:pPr>
      <w:rPr>
        <w:rFonts w:ascii="Arial" w:hAnsi="Arial" w:hint="default"/>
      </w:rPr>
    </w:lvl>
    <w:lvl w:ilvl="2" w:tplc="4E687366" w:tentative="1">
      <w:start w:val="1"/>
      <w:numFmt w:val="bullet"/>
      <w:lvlText w:val="-"/>
      <w:lvlJc w:val="left"/>
      <w:pPr>
        <w:tabs>
          <w:tab w:val="num" w:pos="2160"/>
        </w:tabs>
        <w:ind w:left="2160" w:hanging="360"/>
      </w:pPr>
      <w:rPr>
        <w:rFonts w:ascii="Arial" w:hAnsi="Arial" w:hint="default"/>
      </w:rPr>
    </w:lvl>
    <w:lvl w:ilvl="3" w:tplc="939E9428" w:tentative="1">
      <w:start w:val="1"/>
      <w:numFmt w:val="bullet"/>
      <w:lvlText w:val="-"/>
      <w:lvlJc w:val="left"/>
      <w:pPr>
        <w:tabs>
          <w:tab w:val="num" w:pos="2880"/>
        </w:tabs>
        <w:ind w:left="2880" w:hanging="360"/>
      </w:pPr>
      <w:rPr>
        <w:rFonts w:ascii="Arial" w:hAnsi="Arial" w:hint="default"/>
      </w:rPr>
    </w:lvl>
    <w:lvl w:ilvl="4" w:tplc="4274E9F2" w:tentative="1">
      <w:start w:val="1"/>
      <w:numFmt w:val="bullet"/>
      <w:lvlText w:val="-"/>
      <w:lvlJc w:val="left"/>
      <w:pPr>
        <w:tabs>
          <w:tab w:val="num" w:pos="3600"/>
        </w:tabs>
        <w:ind w:left="3600" w:hanging="360"/>
      </w:pPr>
      <w:rPr>
        <w:rFonts w:ascii="Arial" w:hAnsi="Arial" w:hint="default"/>
      </w:rPr>
    </w:lvl>
    <w:lvl w:ilvl="5" w:tplc="A2343BE8" w:tentative="1">
      <w:start w:val="1"/>
      <w:numFmt w:val="bullet"/>
      <w:lvlText w:val="-"/>
      <w:lvlJc w:val="left"/>
      <w:pPr>
        <w:tabs>
          <w:tab w:val="num" w:pos="4320"/>
        </w:tabs>
        <w:ind w:left="4320" w:hanging="360"/>
      </w:pPr>
      <w:rPr>
        <w:rFonts w:ascii="Arial" w:hAnsi="Arial" w:hint="default"/>
      </w:rPr>
    </w:lvl>
    <w:lvl w:ilvl="6" w:tplc="7E10CF48" w:tentative="1">
      <w:start w:val="1"/>
      <w:numFmt w:val="bullet"/>
      <w:lvlText w:val="-"/>
      <w:lvlJc w:val="left"/>
      <w:pPr>
        <w:tabs>
          <w:tab w:val="num" w:pos="5040"/>
        </w:tabs>
        <w:ind w:left="5040" w:hanging="360"/>
      </w:pPr>
      <w:rPr>
        <w:rFonts w:ascii="Arial" w:hAnsi="Arial" w:hint="default"/>
      </w:rPr>
    </w:lvl>
    <w:lvl w:ilvl="7" w:tplc="985C8E36" w:tentative="1">
      <w:start w:val="1"/>
      <w:numFmt w:val="bullet"/>
      <w:lvlText w:val="-"/>
      <w:lvlJc w:val="left"/>
      <w:pPr>
        <w:tabs>
          <w:tab w:val="num" w:pos="5760"/>
        </w:tabs>
        <w:ind w:left="5760" w:hanging="360"/>
      </w:pPr>
      <w:rPr>
        <w:rFonts w:ascii="Arial" w:hAnsi="Arial" w:hint="default"/>
      </w:rPr>
    </w:lvl>
    <w:lvl w:ilvl="8" w:tplc="3E6C1F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D53B00"/>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2732B8"/>
    <w:multiLevelType w:val="multilevel"/>
    <w:tmpl w:val="502732B8"/>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59041F"/>
    <w:multiLevelType w:val="multilevel"/>
    <w:tmpl w:val="585904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DB40994"/>
    <w:multiLevelType w:val="multilevel"/>
    <w:tmpl w:val="5DB40994"/>
    <w:lvl w:ilvl="0">
      <w:start w:val="1"/>
      <w:numFmt w:val="decimal"/>
      <w:lvlText w:val="%1."/>
      <w:lvlJc w:val="left"/>
      <w:pPr>
        <w:ind w:left="773" w:hanging="360"/>
      </w:p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31" w15:restartNumberingAfterBreak="0">
    <w:nsid w:val="608104AB"/>
    <w:multiLevelType w:val="multilevel"/>
    <w:tmpl w:val="60810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9327B1"/>
    <w:multiLevelType w:val="multilevel"/>
    <w:tmpl w:val="609327B1"/>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3" w15:restartNumberingAfterBreak="0">
    <w:nsid w:val="65DC68F2"/>
    <w:multiLevelType w:val="multilevel"/>
    <w:tmpl w:val="65DC68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8833491"/>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EB73843"/>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7" w15:restartNumberingAfterBreak="0">
    <w:nsid w:val="76486BC8"/>
    <w:multiLevelType w:val="multilevel"/>
    <w:tmpl w:val="76486B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77A4FF1"/>
    <w:multiLevelType w:val="hybridMultilevel"/>
    <w:tmpl w:val="4EEC1CD4"/>
    <w:lvl w:ilvl="0" w:tplc="65863648">
      <w:start w:val="1"/>
      <w:numFmt w:val="bullet"/>
      <w:lvlText w:val="-"/>
      <w:lvlJc w:val="left"/>
      <w:pPr>
        <w:tabs>
          <w:tab w:val="num" w:pos="720"/>
        </w:tabs>
        <w:ind w:left="720" w:hanging="360"/>
      </w:pPr>
      <w:rPr>
        <w:rFonts w:ascii="Arial" w:hAnsi="Arial" w:hint="default"/>
      </w:rPr>
    </w:lvl>
    <w:lvl w:ilvl="1" w:tplc="B4FC9528" w:tentative="1">
      <w:start w:val="1"/>
      <w:numFmt w:val="bullet"/>
      <w:lvlText w:val="-"/>
      <w:lvlJc w:val="left"/>
      <w:pPr>
        <w:tabs>
          <w:tab w:val="num" w:pos="1440"/>
        </w:tabs>
        <w:ind w:left="1440" w:hanging="360"/>
      </w:pPr>
      <w:rPr>
        <w:rFonts w:ascii="Arial" w:hAnsi="Arial" w:hint="default"/>
      </w:rPr>
    </w:lvl>
    <w:lvl w:ilvl="2" w:tplc="C4629096" w:tentative="1">
      <w:start w:val="1"/>
      <w:numFmt w:val="bullet"/>
      <w:lvlText w:val="-"/>
      <w:lvlJc w:val="left"/>
      <w:pPr>
        <w:tabs>
          <w:tab w:val="num" w:pos="2160"/>
        </w:tabs>
        <w:ind w:left="2160" w:hanging="360"/>
      </w:pPr>
      <w:rPr>
        <w:rFonts w:ascii="Arial" w:hAnsi="Arial" w:hint="default"/>
      </w:rPr>
    </w:lvl>
    <w:lvl w:ilvl="3" w:tplc="4BB0148C" w:tentative="1">
      <w:start w:val="1"/>
      <w:numFmt w:val="bullet"/>
      <w:lvlText w:val="-"/>
      <w:lvlJc w:val="left"/>
      <w:pPr>
        <w:tabs>
          <w:tab w:val="num" w:pos="2880"/>
        </w:tabs>
        <w:ind w:left="2880" w:hanging="360"/>
      </w:pPr>
      <w:rPr>
        <w:rFonts w:ascii="Arial" w:hAnsi="Arial" w:hint="default"/>
      </w:rPr>
    </w:lvl>
    <w:lvl w:ilvl="4" w:tplc="94F64306" w:tentative="1">
      <w:start w:val="1"/>
      <w:numFmt w:val="bullet"/>
      <w:lvlText w:val="-"/>
      <w:lvlJc w:val="left"/>
      <w:pPr>
        <w:tabs>
          <w:tab w:val="num" w:pos="3600"/>
        </w:tabs>
        <w:ind w:left="3600" w:hanging="360"/>
      </w:pPr>
      <w:rPr>
        <w:rFonts w:ascii="Arial" w:hAnsi="Arial" w:hint="default"/>
      </w:rPr>
    </w:lvl>
    <w:lvl w:ilvl="5" w:tplc="AE14D5D0" w:tentative="1">
      <w:start w:val="1"/>
      <w:numFmt w:val="bullet"/>
      <w:lvlText w:val="-"/>
      <w:lvlJc w:val="left"/>
      <w:pPr>
        <w:tabs>
          <w:tab w:val="num" w:pos="4320"/>
        </w:tabs>
        <w:ind w:left="4320" w:hanging="360"/>
      </w:pPr>
      <w:rPr>
        <w:rFonts w:ascii="Arial" w:hAnsi="Arial" w:hint="default"/>
      </w:rPr>
    </w:lvl>
    <w:lvl w:ilvl="6" w:tplc="2C586F72" w:tentative="1">
      <w:start w:val="1"/>
      <w:numFmt w:val="bullet"/>
      <w:lvlText w:val="-"/>
      <w:lvlJc w:val="left"/>
      <w:pPr>
        <w:tabs>
          <w:tab w:val="num" w:pos="5040"/>
        </w:tabs>
        <w:ind w:left="5040" w:hanging="360"/>
      </w:pPr>
      <w:rPr>
        <w:rFonts w:ascii="Arial" w:hAnsi="Arial" w:hint="default"/>
      </w:rPr>
    </w:lvl>
    <w:lvl w:ilvl="7" w:tplc="C6AE8844" w:tentative="1">
      <w:start w:val="1"/>
      <w:numFmt w:val="bullet"/>
      <w:lvlText w:val="-"/>
      <w:lvlJc w:val="left"/>
      <w:pPr>
        <w:tabs>
          <w:tab w:val="num" w:pos="5760"/>
        </w:tabs>
        <w:ind w:left="5760" w:hanging="360"/>
      </w:pPr>
      <w:rPr>
        <w:rFonts w:ascii="Arial" w:hAnsi="Arial" w:hint="default"/>
      </w:rPr>
    </w:lvl>
    <w:lvl w:ilvl="8" w:tplc="34700DF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0" w15:restartNumberingAfterBreak="0">
    <w:nsid w:val="7FDE4ACB"/>
    <w:multiLevelType w:val="multilevel"/>
    <w:tmpl w:val="4E183F1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28"/>
  </w:num>
  <w:num w:numId="3">
    <w:abstractNumId w:val="7"/>
  </w:num>
  <w:num w:numId="4">
    <w:abstractNumId w:val="8"/>
  </w:num>
  <w:num w:numId="5">
    <w:abstractNumId w:val="39"/>
  </w:num>
  <w:num w:numId="6">
    <w:abstractNumId w:val="22"/>
  </w:num>
  <w:num w:numId="7">
    <w:abstractNumId w:val="19"/>
  </w:num>
  <w:num w:numId="8">
    <w:abstractNumId w:val="36"/>
  </w:num>
  <w:num w:numId="9">
    <w:abstractNumId w:val="27"/>
  </w:num>
  <w:num w:numId="10">
    <w:abstractNumId w:val="9"/>
  </w:num>
  <w:num w:numId="11">
    <w:abstractNumId w:val="37"/>
  </w:num>
  <w:num w:numId="12">
    <w:abstractNumId w:val="5"/>
  </w:num>
  <w:num w:numId="13">
    <w:abstractNumId w:val="20"/>
  </w:num>
  <w:num w:numId="14">
    <w:abstractNumId w:val="14"/>
  </w:num>
  <w:num w:numId="15">
    <w:abstractNumId w:val="23"/>
  </w:num>
  <w:num w:numId="16">
    <w:abstractNumId w:val="34"/>
  </w:num>
  <w:num w:numId="17">
    <w:abstractNumId w:val="11"/>
  </w:num>
  <w:num w:numId="18">
    <w:abstractNumId w:val="4"/>
  </w:num>
  <w:num w:numId="19">
    <w:abstractNumId w:val="33"/>
  </w:num>
  <w:num w:numId="20">
    <w:abstractNumId w:val="26"/>
  </w:num>
  <w:num w:numId="21">
    <w:abstractNumId w:val="29"/>
  </w:num>
  <w:num w:numId="22">
    <w:abstractNumId w:val="30"/>
  </w:num>
  <w:num w:numId="23">
    <w:abstractNumId w:val="32"/>
  </w:num>
  <w:num w:numId="24">
    <w:abstractNumId w:val="18"/>
  </w:num>
  <w:num w:numId="25">
    <w:abstractNumId w:val="31"/>
  </w:num>
  <w:num w:numId="26">
    <w:abstractNumId w:val="12"/>
  </w:num>
  <w:num w:numId="27">
    <w:abstractNumId w:val="16"/>
  </w:num>
  <w:num w:numId="28">
    <w:abstractNumId w:val="3"/>
  </w:num>
  <w:num w:numId="29">
    <w:abstractNumId w:val="13"/>
  </w:num>
  <w:num w:numId="30">
    <w:abstractNumId w:val="0"/>
  </w:num>
  <w:num w:numId="31">
    <w:abstractNumId w:val="1"/>
  </w:num>
  <w:num w:numId="32">
    <w:abstractNumId w:val="2"/>
  </w:num>
  <w:num w:numId="33">
    <w:abstractNumId w:val="6"/>
  </w:num>
  <w:num w:numId="34">
    <w:abstractNumId w:val="38"/>
  </w:num>
  <w:num w:numId="35">
    <w:abstractNumId w:val="24"/>
  </w:num>
  <w:num w:numId="36">
    <w:abstractNumId w:val="10"/>
  </w:num>
  <w:num w:numId="37">
    <w:abstractNumId w:val="15"/>
  </w:num>
  <w:num w:numId="38">
    <w:abstractNumId w:val="25"/>
  </w:num>
  <w:num w:numId="39">
    <w:abstractNumId w:val="40"/>
  </w:num>
  <w:num w:numId="40">
    <w:abstractNumId w:val="21"/>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DFF86484"/>
    <w:rsid w:val="0000084E"/>
    <w:rsid w:val="0000125A"/>
    <w:rsid w:val="000016CB"/>
    <w:rsid w:val="00002016"/>
    <w:rsid w:val="00002886"/>
    <w:rsid w:val="00003C98"/>
    <w:rsid w:val="0000565D"/>
    <w:rsid w:val="00005738"/>
    <w:rsid w:val="00006377"/>
    <w:rsid w:val="000066B8"/>
    <w:rsid w:val="00006B42"/>
    <w:rsid w:val="00007749"/>
    <w:rsid w:val="000077D7"/>
    <w:rsid w:val="00007B15"/>
    <w:rsid w:val="00007ED0"/>
    <w:rsid w:val="00010813"/>
    <w:rsid w:val="00010A0B"/>
    <w:rsid w:val="000115E2"/>
    <w:rsid w:val="00011DBC"/>
    <w:rsid w:val="00012731"/>
    <w:rsid w:val="00012E25"/>
    <w:rsid w:val="00012E73"/>
    <w:rsid w:val="00013FAB"/>
    <w:rsid w:val="000142A3"/>
    <w:rsid w:val="000143B2"/>
    <w:rsid w:val="00015532"/>
    <w:rsid w:val="000158DD"/>
    <w:rsid w:val="000168E4"/>
    <w:rsid w:val="00016AD4"/>
    <w:rsid w:val="0001707C"/>
    <w:rsid w:val="0001748B"/>
    <w:rsid w:val="00017F0D"/>
    <w:rsid w:val="0002017B"/>
    <w:rsid w:val="0002031F"/>
    <w:rsid w:val="00021603"/>
    <w:rsid w:val="00021763"/>
    <w:rsid w:val="000219E8"/>
    <w:rsid w:val="00021B29"/>
    <w:rsid w:val="00022105"/>
    <w:rsid w:val="00022F96"/>
    <w:rsid w:val="00023A7A"/>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5AC6"/>
    <w:rsid w:val="00037D3E"/>
    <w:rsid w:val="000419CB"/>
    <w:rsid w:val="00041F80"/>
    <w:rsid w:val="000428F2"/>
    <w:rsid w:val="0004367D"/>
    <w:rsid w:val="00043D30"/>
    <w:rsid w:val="00043F0F"/>
    <w:rsid w:val="000457E8"/>
    <w:rsid w:val="00045F01"/>
    <w:rsid w:val="0004667E"/>
    <w:rsid w:val="0004752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7B9"/>
    <w:rsid w:val="00094CFD"/>
    <w:rsid w:val="000950DA"/>
    <w:rsid w:val="00095300"/>
    <w:rsid w:val="00095F49"/>
    <w:rsid w:val="00096DF3"/>
    <w:rsid w:val="00096F38"/>
    <w:rsid w:val="0009728D"/>
    <w:rsid w:val="0009790F"/>
    <w:rsid w:val="000A0191"/>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2ED0"/>
    <w:rsid w:val="000B2F3D"/>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07FED"/>
    <w:rsid w:val="00110602"/>
    <w:rsid w:val="00110E8D"/>
    <w:rsid w:val="001111B5"/>
    <w:rsid w:val="0011182E"/>
    <w:rsid w:val="00111C21"/>
    <w:rsid w:val="0011416D"/>
    <w:rsid w:val="00114DA2"/>
    <w:rsid w:val="001155FA"/>
    <w:rsid w:val="00115E34"/>
    <w:rsid w:val="001160F9"/>
    <w:rsid w:val="0011617C"/>
    <w:rsid w:val="00116C4F"/>
    <w:rsid w:val="001178D0"/>
    <w:rsid w:val="00117AD4"/>
    <w:rsid w:val="00117D49"/>
    <w:rsid w:val="00120321"/>
    <w:rsid w:val="00120527"/>
    <w:rsid w:val="00120B28"/>
    <w:rsid w:val="00120CC2"/>
    <w:rsid w:val="0012106E"/>
    <w:rsid w:val="001221A2"/>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571B"/>
    <w:rsid w:val="00156EFB"/>
    <w:rsid w:val="001577C9"/>
    <w:rsid w:val="00157D54"/>
    <w:rsid w:val="00160A3A"/>
    <w:rsid w:val="00161773"/>
    <w:rsid w:val="00162193"/>
    <w:rsid w:val="00162354"/>
    <w:rsid w:val="001627FD"/>
    <w:rsid w:val="001631DC"/>
    <w:rsid w:val="0016351A"/>
    <w:rsid w:val="00164826"/>
    <w:rsid w:val="00164C4C"/>
    <w:rsid w:val="00165132"/>
    <w:rsid w:val="00165554"/>
    <w:rsid w:val="001667B0"/>
    <w:rsid w:val="00166AB0"/>
    <w:rsid w:val="00166DD0"/>
    <w:rsid w:val="00167061"/>
    <w:rsid w:val="00167AB5"/>
    <w:rsid w:val="00167C60"/>
    <w:rsid w:val="00170893"/>
    <w:rsid w:val="00170FD7"/>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382D"/>
    <w:rsid w:val="00193FA9"/>
    <w:rsid w:val="00194B27"/>
    <w:rsid w:val="00194E98"/>
    <w:rsid w:val="00196067"/>
    <w:rsid w:val="00196762"/>
    <w:rsid w:val="00197EE1"/>
    <w:rsid w:val="001A15F6"/>
    <w:rsid w:val="001A1B45"/>
    <w:rsid w:val="001A2749"/>
    <w:rsid w:val="001A2AD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45D"/>
    <w:rsid w:val="001B6B9B"/>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056"/>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83A"/>
    <w:rsid w:val="001F4966"/>
    <w:rsid w:val="001F5507"/>
    <w:rsid w:val="001F5A55"/>
    <w:rsid w:val="001F62F7"/>
    <w:rsid w:val="001F70C1"/>
    <w:rsid w:val="001F7AAA"/>
    <w:rsid w:val="001F7B8F"/>
    <w:rsid w:val="001F7FBD"/>
    <w:rsid w:val="002005B1"/>
    <w:rsid w:val="0020065D"/>
    <w:rsid w:val="00200CAC"/>
    <w:rsid w:val="00201997"/>
    <w:rsid w:val="002026BD"/>
    <w:rsid w:val="00202F44"/>
    <w:rsid w:val="00203D40"/>
    <w:rsid w:val="00205AF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361"/>
    <w:rsid w:val="0021743C"/>
    <w:rsid w:val="0021778A"/>
    <w:rsid w:val="0021796E"/>
    <w:rsid w:val="00217D92"/>
    <w:rsid w:val="002217F4"/>
    <w:rsid w:val="00221800"/>
    <w:rsid w:val="00222478"/>
    <w:rsid w:val="00222601"/>
    <w:rsid w:val="0022418D"/>
    <w:rsid w:val="0022425F"/>
    <w:rsid w:val="00224A5E"/>
    <w:rsid w:val="00224C8F"/>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6DE2"/>
    <w:rsid w:val="00237B87"/>
    <w:rsid w:val="00237D5D"/>
    <w:rsid w:val="00240633"/>
    <w:rsid w:val="002409E8"/>
    <w:rsid w:val="0024195C"/>
    <w:rsid w:val="00242271"/>
    <w:rsid w:val="0024236A"/>
    <w:rsid w:val="00242867"/>
    <w:rsid w:val="00242CE1"/>
    <w:rsid w:val="00242E18"/>
    <w:rsid w:val="00242FA3"/>
    <w:rsid w:val="00244250"/>
    <w:rsid w:val="00244C53"/>
    <w:rsid w:val="002460C3"/>
    <w:rsid w:val="002467B8"/>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63D"/>
    <w:rsid w:val="00264BFA"/>
    <w:rsid w:val="0026507C"/>
    <w:rsid w:val="002656E7"/>
    <w:rsid w:val="002657F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228F"/>
    <w:rsid w:val="002831B7"/>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A7EF6"/>
    <w:rsid w:val="002B059B"/>
    <w:rsid w:val="002B184B"/>
    <w:rsid w:val="002B1A2F"/>
    <w:rsid w:val="002B28F7"/>
    <w:rsid w:val="002B4093"/>
    <w:rsid w:val="002B540C"/>
    <w:rsid w:val="002B5972"/>
    <w:rsid w:val="002B67F7"/>
    <w:rsid w:val="002B7701"/>
    <w:rsid w:val="002B7C56"/>
    <w:rsid w:val="002C001D"/>
    <w:rsid w:val="002C13DD"/>
    <w:rsid w:val="002C2594"/>
    <w:rsid w:val="002C2969"/>
    <w:rsid w:val="002C335A"/>
    <w:rsid w:val="002C38EF"/>
    <w:rsid w:val="002C40A0"/>
    <w:rsid w:val="002C4349"/>
    <w:rsid w:val="002C48CE"/>
    <w:rsid w:val="002C494C"/>
    <w:rsid w:val="002C5D5A"/>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391C"/>
    <w:rsid w:val="002F5581"/>
    <w:rsid w:val="002F6B17"/>
    <w:rsid w:val="002F7026"/>
    <w:rsid w:val="002F7332"/>
    <w:rsid w:val="002F76BA"/>
    <w:rsid w:val="002F79B5"/>
    <w:rsid w:val="00300083"/>
    <w:rsid w:val="00300717"/>
    <w:rsid w:val="00302335"/>
    <w:rsid w:val="003023ED"/>
    <w:rsid w:val="00303E4B"/>
    <w:rsid w:val="003058F0"/>
    <w:rsid w:val="00305B40"/>
    <w:rsid w:val="0030615C"/>
    <w:rsid w:val="00306C25"/>
    <w:rsid w:val="00310073"/>
    <w:rsid w:val="003105DA"/>
    <w:rsid w:val="00310B5E"/>
    <w:rsid w:val="00310DC8"/>
    <w:rsid w:val="00311187"/>
    <w:rsid w:val="00311571"/>
    <w:rsid w:val="00311F2A"/>
    <w:rsid w:val="0031288D"/>
    <w:rsid w:val="00312B8F"/>
    <w:rsid w:val="00313609"/>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12EE"/>
    <w:rsid w:val="00343677"/>
    <w:rsid w:val="00343928"/>
    <w:rsid w:val="00343995"/>
    <w:rsid w:val="00343A2C"/>
    <w:rsid w:val="00344A8A"/>
    <w:rsid w:val="00344D27"/>
    <w:rsid w:val="00345352"/>
    <w:rsid w:val="00347041"/>
    <w:rsid w:val="003470DB"/>
    <w:rsid w:val="003474B3"/>
    <w:rsid w:val="003475D6"/>
    <w:rsid w:val="00347A9B"/>
    <w:rsid w:val="00347C4F"/>
    <w:rsid w:val="0035105E"/>
    <w:rsid w:val="003514C8"/>
    <w:rsid w:val="00351CB0"/>
    <w:rsid w:val="00351D28"/>
    <w:rsid w:val="0035267A"/>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5484"/>
    <w:rsid w:val="0036565D"/>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0882"/>
    <w:rsid w:val="003911F9"/>
    <w:rsid w:val="00391508"/>
    <w:rsid w:val="00391D85"/>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7AF"/>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2B57"/>
    <w:rsid w:val="003F2DAC"/>
    <w:rsid w:val="003F3065"/>
    <w:rsid w:val="003F313B"/>
    <w:rsid w:val="003F43BB"/>
    <w:rsid w:val="003F4BE6"/>
    <w:rsid w:val="003F4F82"/>
    <w:rsid w:val="003F5031"/>
    <w:rsid w:val="003F5208"/>
    <w:rsid w:val="003F5F66"/>
    <w:rsid w:val="003F5FF3"/>
    <w:rsid w:val="003F6872"/>
    <w:rsid w:val="003F68F9"/>
    <w:rsid w:val="003F77E1"/>
    <w:rsid w:val="003F7D0E"/>
    <w:rsid w:val="00400042"/>
    <w:rsid w:val="004003B6"/>
    <w:rsid w:val="0040074C"/>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B4A"/>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0EAF"/>
    <w:rsid w:val="00421B65"/>
    <w:rsid w:val="00422D50"/>
    <w:rsid w:val="00423E39"/>
    <w:rsid w:val="004241C8"/>
    <w:rsid w:val="004242A5"/>
    <w:rsid w:val="004252E1"/>
    <w:rsid w:val="00425A0F"/>
    <w:rsid w:val="0042683F"/>
    <w:rsid w:val="00430676"/>
    <w:rsid w:val="004306A4"/>
    <w:rsid w:val="00430BDF"/>
    <w:rsid w:val="00430E89"/>
    <w:rsid w:val="0043132D"/>
    <w:rsid w:val="00431AF3"/>
    <w:rsid w:val="00431CD6"/>
    <w:rsid w:val="00431F4F"/>
    <w:rsid w:val="004320B2"/>
    <w:rsid w:val="0043297C"/>
    <w:rsid w:val="0043399D"/>
    <w:rsid w:val="00433BBE"/>
    <w:rsid w:val="00433E45"/>
    <w:rsid w:val="00433F19"/>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0DF"/>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C7B"/>
    <w:rsid w:val="00474F1D"/>
    <w:rsid w:val="004757D9"/>
    <w:rsid w:val="00477401"/>
    <w:rsid w:val="0048031E"/>
    <w:rsid w:val="004805D5"/>
    <w:rsid w:val="004826B7"/>
    <w:rsid w:val="004830D3"/>
    <w:rsid w:val="0048350C"/>
    <w:rsid w:val="004846EA"/>
    <w:rsid w:val="00484F3B"/>
    <w:rsid w:val="00485124"/>
    <w:rsid w:val="0048557D"/>
    <w:rsid w:val="00485933"/>
    <w:rsid w:val="00485B66"/>
    <w:rsid w:val="0048719B"/>
    <w:rsid w:val="00487356"/>
    <w:rsid w:val="0048793D"/>
    <w:rsid w:val="00487BA5"/>
    <w:rsid w:val="00490F0F"/>
    <w:rsid w:val="00490FDB"/>
    <w:rsid w:val="00491175"/>
    <w:rsid w:val="00492038"/>
    <w:rsid w:val="00492419"/>
    <w:rsid w:val="00493E77"/>
    <w:rsid w:val="004951E2"/>
    <w:rsid w:val="00495910"/>
    <w:rsid w:val="00496E86"/>
    <w:rsid w:val="004978EF"/>
    <w:rsid w:val="004A0233"/>
    <w:rsid w:val="004A1AC5"/>
    <w:rsid w:val="004A2C0E"/>
    <w:rsid w:val="004A3214"/>
    <w:rsid w:val="004A3217"/>
    <w:rsid w:val="004A3380"/>
    <w:rsid w:val="004A3761"/>
    <w:rsid w:val="004A3E39"/>
    <w:rsid w:val="004A3EC0"/>
    <w:rsid w:val="004A40F1"/>
    <w:rsid w:val="004A4552"/>
    <w:rsid w:val="004A4B7D"/>
    <w:rsid w:val="004A50C0"/>
    <w:rsid w:val="004A54B1"/>
    <w:rsid w:val="004A5D2E"/>
    <w:rsid w:val="004A6995"/>
    <w:rsid w:val="004A69B8"/>
    <w:rsid w:val="004A6C87"/>
    <w:rsid w:val="004A6EB3"/>
    <w:rsid w:val="004A7024"/>
    <w:rsid w:val="004A755E"/>
    <w:rsid w:val="004B0212"/>
    <w:rsid w:val="004B0336"/>
    <w:rsid w:val="004B0B7A"/>
    <w:rsid w:val="004B1614"/>
    <w:rsid w:val="004B3355"/>
    <w:rsid w:val="004B4A26"/>
    <w:rsid w:val="004B4B8B"/>
    <w:rsid w:val="004B4C87"/>
    <w:rsid w:val="004B5A6A"/>
    <w:rsid w:val="004B7536"/>
    <w:rsid w:val="004B7FB2"/>
    <w:rsid w:val="004C0844"/>
    <w:rsid w:val="004C1232"/>
    <w:rsid w:val="004C13AB"/>
    <w:rsid w:val="004C27DA"/>
    <w:rsid w:val="004C3E08"/>
    <w:rsid w:val="004C5B97"/>
    <w:rsid w:val="004C634F"/>
    <w:rsid w:val="004C6A52"/>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3D95"/>
    <w:rsid w:val="004E4B2C"/>
    <w:rsid w:val="004E53E5"/>
    <w:rsid w:val="004E5A59"/>
    <w:rsid w:val="004E5B16"/>
    <w:rsid w:val="004E6940"/>
    <w:rsid w:val="004E6995"/>
    <w:rsid w:val="004E7317"/>
    <w:rsid w:val="004F143B"/>
    <w:rsid w:val="004F1584"/>
    <w:rsid w:val="004F1B3C"/>
    <w:rsid w:val="004F1F46"/>
    <w:rsid w:val="004F2929"/>
    <w:rsid w:val="004F38D3"/>
    <w:rsid w:val="004F39CB"/>
    <w:rsid w:val="004F3F35"/>
    <w:rsid w:val="004F407B"/>
    <w:rsid w:val="004F4F3D"/>
    <w:rsid w:val="004F5A05"/>
    <w:rsid w:val="004F5EDD"/>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4F34"/>
    <w:rsid w:val="0053556D"/>
    <w:rsid w:val="005355CB"/>
    <w:rsid w:val="00535B17"/>
    <w:rsid w:val="005361B9"/>
    <w:rsid w:val="005363D5"/>
    <w:rsid w:val="00536E64"/>
    <w:rsid w:val="005375E7"/>
    <w:rsid w:val="0053769C"/>
    <w:rsid w:val="00537AF4"/>
    <w:rsid w:val="00537C48"/>
    <w:rsid w:val="00540556"/>
    <w:rsid w:val="005408FE"/>
    <w:rsid w:val="00541AD0"/>
    <w:rsid w:val="00541B7A"/>
    <w:rsid w:val="00542503"/>
    <w:rsid w:val="00542B65"/>
    <w:rsid w:val="00542BD7"/>
    <w:rsid w:val="00542C34"/>
    <w:rsid w:val="0054593B"/>
    <w:rsid w:val="00545C1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546C"/>
    <w:rsid w:val="005555EC"/>
    <w:rsid w:val="00555FF6"/>
    <w:rsid w:val="00556A7F"/>
    <w:rsid w:val="00556C71"/>
    <w:rsid w:val="00556E5C"/>
    <w:rsid w:val="00556F1C"/>
    <w:rsid w:val="0056020C"/>
    <w:rsid w:val="0056098F"/>
    <w:rsid w:val="005610E5"/>
    <w:rsid w:val="00561950"/>
    <w:rsid w:val="00561BFD"/>
    <w:rsid w:val="005633B6"/>
    <w:rsid w:val="0056421B"/>
    <w:rsid w:val="00564542"/>
    <w:rsid w:val="00565B7F"/>
    <w:rsid w:val="005673A9"/>
    <w:rsid w:val="00570148"/>
    <w:rsid w:val="00570503"/>
    <w:rsid w:val="00571045"/>
    <w:rsid w:val="00571662"/>
    <w:rsid w:val="0057220C"/>
    <w:rsid w:val="00572A62"/>
    <w:rsid w:val="00572B39"/>
    <w:rsid w:val="00572BC5"/>
    <w:rsid w:val="00572D20"/>
    <w:rsid w:val="00573BA3"/>
    <w:rsid w:val="00574CD8"/>
    <w:rsid w:val="00575C1C"/>
    <w:rsid w:val="00576673"/>
    <w:rsid w:val="00577440"/>
    <w:rsid w:val="00577BF7"/>
    <w:rsid w:val="005805C1"/>
    <w:rsid w:val="00581A43"/>
    <w:rsid w:val="00581BCF"/>
    <w:rsid w:val="00582647"/>
    <w:rsid w:val="00582CEA"/>
    <w:rsid w:val="00582D78"/>
    <w:rsid w:val="0058369B"/>
    <w:rsid w:val="00584ED0"/>
    <w:rsid w:val="00585239"/>
    <w:rsid w:val="00586F01"/>
    <w:rsid w:val="005871AA"/>
    <w:rsid w:val="00587A0B"/>
    <w:rsid w:val="00587B67"/>
    <w:rsid w:val="00587CE2"/>
    <w:rsid w:val="00591B0F"/>
    <w:rsid w:val="00592E3C"/>
    <w:rsid w:val="00593389"/>
    <w:rsid w:val="00593628"/>
    <w:rsid w:val="00596401"/>
    <w:rsid w:val="00596405"/>
    <w:rsid w:val="00596FE2"/>
    <w:rsid w:val="00597A8A"/>
    <w:rsid w:val="00597F06"/>
    <w:rsid w:val="005A136B"/>
    <w:rsid w:val="005A2565"/>
    <w:rsid w:val="005A2886"/>
    <w:rsid w:val="005A3401"/>
    <w:rsid w:val="005A3EA3"/>
    <w:rsid w:val="005A40D2"/>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316"/>
    <w:rsid w:val="005B7B36"/>
    <w:rsid w:val="005C041D"/>
    <w:rsid w:val="005C0C5D"/>
    <w:rsid w:val="005C0DAE"/>
    <w:rsid w:val="005C2201"/>
    <w:rsid w:val="005C2A15"/>
    <w:rsid w:val="005C2BF4"/>
    <w:rsid w:val="005C5422"/>
    <w:rsid w:val="005C571D"/>
    <w:rsid w:val="005C59A6"/>
    <w:rsid w:val="005C5F92"/>
    <w:rsid w:val="005C6845"/>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57A"/>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756"/>
    <w:rsid w:val="005F2B47"/>
    <w:rsid w:val="005F3A4D"/>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184"/>
    <w:rsid w:val="00620828"/>
    <w:rsid w:val="006210FA"/>
    <w:rsid w:val="00621304"/>
    <w:rsid w:val="0062165D"/>
    <w:rsid w:val="006223E5"/>
    <w:rsid w:val="0062287F"/>
    <w:rsid w:val="00622A39"/>
    <w:rsid w:val="0062448A"/>
    <w:rsid w:val="006256A6"/>
    <w:rsid w:val="00625BBE"/>
    <w:rsid w:val="006263EB"/>
    <w:rsid w:val="00626592"/>
    <w:rsid w:val="006272FF"/>
    <w:rsid w:val="00627D3A"/>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0F57"/>
    <w:rsid w:val="006621EB"/>
    <w:rsid w:val="00662471"/>
    <w:rsid w:val="006632A1"/>
    <w:rsid w:val="006645FE"/>
    <w:rsid w:val="00664C86"/>
    <w:rsid w:val="00664F63"/>
    <w:rsid w:val="00666D33"/>
    <w:rsid w:val="00667675"/>
    <w:rsid w:val="00667DB7"/>
    <w:rsid w:val="00667F1E"/>
    <w:rsid w:val="006700E2"/>
    <w:rsid w:val="006703F3"/>
    <w:rsid w:val="006719B8"/>
    <w:rsid w:val="006722DE"/>
    <w:rsid w:val="006723A7"/>
    <w:rsid w:val="006750FA"/>
    <w:rsid w:val="00675948"/>
    <w:rsid w:val="006768F3"/>
    <w:rsid w:val="00676D0B"/>
    <w:rsid w:val="00676EF9"/>
    <w:rsid w:val="006772CC"/>
    <w:rsid w:val="0067765E"/>
    <w:rsid w:val="006777E2"/>
    <w:rsid w:val="00677B75"/>
    <w:rsid w:val="006817A3"/>
    <w:rsid w:val="006819C4"/>
    <w:rsid w:val="00681C18"/>
    <w:rsid w:val="00681CF9"/>
    <w:rsid w:val="00682DC7"/>
    <w:rsid w:val="00684BB2"/>
    <w:rsid w:val="006854F8"/>
    <w:rsid w:val="006867CE"/>
    <w:rsid w:val="00686FEE"/>
    <w:rsid w:val="006870E4"/>
    <w:rsid w:val="00687A3D"/>
    <w:rsid w:val="00690458"/>
    <w:rsid w:val="006904F9"/>
    <w:rsid w:val="0069256C"/>
    <w:rsid w:val="00692F5D"/>
    <w:rsid w:val="006935E7"/>
    <w:rsid w:val="00693871"/>
    <w:rsid w:val="0069440D"/>
    <w:rsid w:val="00694730"/>
    <w:rsid w:val="00694A69"/>
    <w:rsid w:val="00694AAE"/>
    <w:rsid w:val="00694EC5"/>
    <w:rsid w:val="006950D9"/>
    <w:rsid w:val="00695B02"/>
    <w:rsid w:val="0069658D"/>
    <w:rsid w:val="006A0486"/>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595A"/>
    <w:rsid w:val="006B6C66"/>
    <w:rsid w:val="006B6DFD"/>
    <w:rsid w:val="006B6F1A"/>
    <w:rsid w:val="006B7376"/>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D24"/>
    <w:rsid w:val="006D62F3"/>
    <w:rsid w:val="006D6CB1"/>
    <w:rsid w:val="006E056A"/>
    <w:rsid w:val="006E1537"/>
    <w:rsid w:val="006E18A2"/>
    <w:rsid w:val="006E246F"/>
    <w:rsid w:val="006E3670"/>
    <w:rsid w:val="006E3E31"/>
    <w:rsid w:val="006E5A26"/>
    <w:rsid w:val="006E5A85"/>
    <w:rsid w:val="006E5B16"/>
    <w:rsid w:val="006E6075"/>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1D12"/>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50DF"/>
    <w:rsid w:val="00735DC5"/>
    <w:rsid w:val="0073647B"/>
    <w:rsid w:val="00736484"/>
    <w:rsid w:val="00736AAA"/>
    <w:rsid w:val="0073748B"/>
    <w:rsid w:val="007376F3"/>
    <w:rsid w:val="00740454"/>
    <w:rsid w:val="00741401"/>
    <w:rsid w:val="00741EE1"/>
    <w:rsid w:val="00741F08"/>
    <w:rsid w:val="0074382F"/>
    <w:rsid w:val="00743879"/>
    <w:rsid w:val="00743C5B"/>
    <w:rsid w:val="007444AC"/>
    <w:rsid w:val="00744D23"/>
    <w:rsid w:val="00745B7E"/>
    <w:rsid w:val="007462BF"/>
    <w:rsid w:val="007474B1"/>
    <w:rsid w:val="00751778"/>
    <w:rsid w:val="007520BB"/>
    <w:rsid w:val="00752CE0"/>
    <w:rsid w:val="00752DA7"/>
    <w:rsid w:val="0075382E"/>
    <w:rsid w:val="00753A91"/>
    <w:rsid w:val="00753B94"/>
    <w:rsid w:val="00754786"/>
    <w:rsid w:val="007549CF"/>
    <w:rsid w:val="00754C39"/>
    <w:rsid w:val="007556BF"/>
    <w:rsid w:val="00756DF9"/>
    <w:rsid w:val="00757E04"/>
    <w:rsid w:val="00760964"/>
    <w:rsid w:val="00761FAD"/>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D62"/>
    <w:rsid w:val="0078105A"/>
    <w:rsid w:val="00781603"/>
    <w:rsid w:val="00782AB2"/>
    <w:rsid w:val="00782DCC"/>
    <w:rsid w:val="007835B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29F7"/>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E34"/>
    <w:rsid w:val="007C60B9"/>
    <w:rsid w:val="007C7A35"/>
    <w:rsid w:val="007D03DD"/>
    <w:rsid w:val="007D0D6C"/>
    <w:rsid w:val="007D340F"/>
    <w:rsid w:val="007D3AA4"/>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3EE4"/>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27B0"/>
    <w:rsid w:val="00822D6D"/>
    <w:rsid w:val="00823EFB"/>
    <w:rsid w:val="00824BFA"/>
    <w:rsid w:val="00824DA2"/>
    <w:rsid w:val="00825CA1"/>
    <w:rsid w:val="00826CAF"/>
    <w:rsid w:val="008275AB"/>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6076"/>
    <w:rsid w:val="00846E79"/>
    <w:rsid w:val="0084761B"/>
    <w:rsid w:val="00847806"/>
    <w:rsid w:val="00847B7B"/>
    <w:rsid w:val="00850209"/>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56FD"/>
    <w:rsid w:val="00896EC3"/>
    <w:rsid w:val="008A019E"/>
    <w:rsid w:val="008A04CB"/>
    <w:rsid w:val="008A073F"/>
    <w:rsid w:val="008A0C52"/>
    <w:rsid w:val="008A1274"/>
    <w:rsid w:val="008A323F"/>
    <w:rsid w:val="008A32B9"/>
    <w:rsid w:val="008A36F6"/>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E92"/>
    <w:rsid w:val="008E0F01"/>
    <w:rsid w:val="008E1355"/>
    <w:rsid w:val="008E25EB"/>
    <w:rsid w:val="008E2909"/>
    <w:rsid w:val="008E33A9"/>
    <w:rsid w:val="008E3EA6"/>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48B9"/>
    <w:rsid w:val="00905396"/>
    <w:rsid w:val="00905EC1"/>
    <w:rsid w:val="00906182"/>
    <w:rsid w:val="00906F32"/>
    <w:rsid w:val="00907127"/>
    <w:rsid w:val="009074A0"/>
    <w:rsid w:val="009076B3"/>
    <w:rsid w:val="00907BF7"/>
    <w:rsid w:val="00910907"/>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9D7"/>
    <w:rsid w:val="00930BF3"/>
    <w:rsid w:val="00931362"/>
    <w:rsid w:val="00931ED8"/>
    <w:rsid w:val="00932F46"/>
    <w:rsid w:val="00933B94"/>
    <w:rsid w:val="00933D43"/>
    <w:rsid w:val="00933DAA"/>
    <w:rsid w:val="0093480E"/>
    <w:rsid w:val="00934C51"/>
    <w:rsid w:val="0093594B"/>
    <w:rsid w:val="009359E8"/>
    <w:rsid w:val="00935C11"/>
    <w:rsid w:val="00936214"/>
    <w:rsid w:val="0093667E"/>
    <w:rsid w:val="00936726"/>
    <w:rsid w:val="00936745"/>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942"/>
    <w:rsid w:val="00950D28"/>
    <w:rsid w:val="009512D6"/>
    <w:rsid w:val="0095217C"/>
    <w:rsid w:val="0095251F"/>
    <w:rsid w:val="00952FC1"/>
    <w:rsid w:val="009531A3"/>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522"/>
    <w:rsid w:val="0096490B"/>
    <w:rsid w:val="00964EED"/>
    <w:rsid w:val="0096527E"/>
    <w:rsid w:val="009657CD"/>
    <w:rsid w:val="00965A88"/>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613"/>
    <w:rsid w:val="00983A0B"/>
    <w:rsid w:val="0098463E"/>
    <w:rsid w:val="00990A56"/>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5B85"/>
    <w:rsid w:val="009B6D1C"/>
    <w:rsid w:val="009B6F6A"/>
    <w:rsid w:val="009B71FB"/>
    <w:rsid w:val="009B7ACC"/>
    <w:rsid w:val="009C1120"/>
    <w:rsid w:val="009C16CD"/>
    <w:rsid w:val="009C20CC"/>
    <w:rsid w:val="009C26B4"/>
    <w:rsid w:val="009C2703"/>
    <w:rsid w:val="009C29AE"/>
    <w:rsid w:val="009C3308"/>
    <w:rsid w:val="009C39A7"/>
    <w:rsid w:val="009C412D"/>
    <w:rsid w:val="009C47A2"/>
    <w:rsid w:val="009C4DB1"/>
    <w:rsid w:val="009C5F4A"/>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3DC"/>
    <w:rsid w:val="009E10C8"/>
    <w:rsid w:val="009E111A"/>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0703B"/>
    <w:rsid w:val="00A07CE3"/>
    <w:rsid w:val="00A10D8A"/>
    <w:rsid w:val="00A115DA"/>
    <w:rsid w:val="00A11E82"/>
    <w:rsid w:val="00A120AF"/>
    <w:rsid w:val="00A13163"/>
    <w:rsid w:val="00A13C7C"/>
    <w:rsid w:val="00A14869"/>
    <w:rsid w:val="00A14FBC"/>
    <w:rsid w:val="00A1546C"/>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5D4E"/>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22E9"/>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E6C9C"/>
    <w:rsid w:val="00AF093F"/>
    <w:rsid w:val="00AF0A33"/>
    <w:rsid w:val="00AF0D06"/>
    <w:rsid w:val="00AF2787"/>
    <w:rsid w:val="00AF2999"/>
    <w:rsid w:val="00AF29A6"/>
    <w:rsid w:val="00AF38DB"/>
    <w:rsid w:val="00AF3DBA"/>
    <w:rsid w:val="00AF4099"/>
    <w:rsid w:val="00AF5493"/>
    <w:rsid w:val="00AF5C59"/>
    <w:rsid w:val="00AF5F94"/>
    <w:rsid w:val="00AF7480"/>
    <w:rsid w:val="00B00F1D"/>
    <w:rsid w:val="00B011F3"/>
    <w:rsid w:val="00B012CE"/>
    <w:rsid w:val="00B01454"/>
    <w:rsid w:val="00B01969"/>
    <w:rsid w:val="00B01C54"/>
    <w:rsid w:val="00B01DED"/>
    <w:rsid w:val="00B01E95"/>
    <w:rsid w:val="00B0246B"/>
    <w:rsid w:val="00B0303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1998"/>
    <w:rsid w:val="00B221C9"/>
    <w:rsid w:val="00B2244D"/>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5E8"/>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543"/>
    <w:rsid w:val="00B667C6"/>
    <w:rsid w:val="00B669CF"/>
    <w:rsid w:val="00B66C93"/>
    <w:rsid w:val="00B67F78"/>
    <w:rsid w:val="00B70FDE"/>
    <w:rsid w:val="00B7111C"/>
    <w:rsid w:val="00B72C4F"/>
    <w:rsid w:val="00B737A7"/>
    <w:rsid w:val="00B738A2"/>
    <w:rsid w:val="00B74251"/>
    <w:rsid w:val="00B747B1"/>
    <w:rsid w:val="00B749DA"/>
    <w:rsid w:val="00B74E6D"/>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4AC"/>
    <w:rsid w:val="00B90D8D"/>
    <w:rsid w:val="00B90DF2"/>
    <w:rsid w:val="00B91F29"/>
    <w:rsid w:val="00B9223C"/>
    <w:rsid w:val="00B9272D"/>
    <w:rsid w:val="00B92C0E"/>
    <w:rsid w:val="00B93136"/>
    <w:rsid w:val="00B931C2"/>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A790D"/>
    <w:rsid w:val="00BB0900"/>
    <w:rsid w:val="00BB16F1"/>
    <w:rsid w:val="00BB2272"/>
    <w:rsid w:val="00BB2ED1"/>
    <w:rsid w:val="00BB4DB0"/>
    <w:rsid w:val="00BB4E75"/>
    <w:rsid w:val="00BB5585"/>
    <w:rsid w:val="00BB5D14"/>
    <w:rsid w:val="00BB6230"/>
    <w:rsid w:val="00BB7568"/>
    <w:rsid w:val="00BC0653"/>
    <w:rsid w:val="00BC1360"/>
    <w:rsid w:val="00BC1ADA"/>
    <w:rsid w:val="00BC2623"/>
    <w:rsid w:val="00BC2660"/>
    <w:rsid w:val="00BC2BC1"/>
    <w:rsid w:val="00BC2D37"/>
    <w:rsid w:val="00BC3421"/>
    <w:rsid w:val="00BC4599"/>
    <w:rsid w:val="00BC4681"/>
    <w:rsid w:val="00BC535B"/>
    <w:rsid w:val="00BC53BB"/>
    <w:rsid w:val="00BC56AA"/>
    <w:rsid w:val="00BC5B97"/>
    <w:rsid w:val="00BC721D"/>
    <w:rsid w:val="00BC7296"/>
    <w:rsid w:val="00BC7802"/>
    <w:rsid w:val="00BD0CAE"/>
    <w:rsid w:val="00BD162E"/>
    <w:rsid w:val="00BD1CFF"/>
    <w:rsid w:val="00BD1E7E"/>
    <w:rsid w:val="00BD2438"/>
    <w:rsid w:val="00BD27D8"/>
    <w:rsid w:val="00BD30A9"/>
    <w:rsid w:val="00BD39ED"/>
    <w:rsid w:val="00BD3E46"/>
    <w:rsid w:val="00BD526E"/>
    <w:rsid w:val="00BD5D86"/>
    <w:rsid w:val="00BD6FDD"/>
    <w:rsid w:val="00BD7A63"/>
    <w:rsid w:val="00BE1E04"/>
    <w:rsid w:val="00BE3409"/>
    <w:rsid w:val="00BE39CC"/>
    <w:rsid w:val="00BE3D71"/>
    <w:rsid w:val="00BE4EE4"/>
    <w:rsid w:val="00BE5E84"/>
    <w:rsid w:val="00BE5FE9"/>
    <w:rsid w:val="00BE63C7"/>
    <w:rsid w:val="00BF0926"/>
    <w:rsid w:val="00BF0DEE"/>
    <w:rsid w:val="00BF12A8"/>
    <w:rsid w:val="00BF1D12"/>
    <w:rsid w:val="00BF1D41"/>
    <w:rsid w:val="00BF225B"/>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33D7"/>
    <w:rsid w:val="00C33B27"/>
    <w:rsid w:val="00C3407D"/>
    <w:rsid w:val="00C343D7"/>
    <w:rsid w:val="00C356ED"/>
    <w:rsid w:val="00C36402"/>
    <w:rsid w:val="00C36542"/>
    <w:rsid w:val="00C37049"/>
    <w:rsid w:val="00C406FD"/>
    <w:rsid w:val="00C40E48"/>
    <w:rsid w:val="00C41999"/>
    <w:rsid w:val="00C42188"/>
    <w:rsid w:val="00C42244"/>
    <w:rsid w:val="00C42B0E"/>
    <w:rsid w:val="00C42EBD"/>
    <w:rsid w:val="00C44B51"/>
    <w:rsid w:val="00C44C6A"/>
    <w:rsid w:val="00C451C0"/>
    <w:rsid w:val="00C45D72"/>
    <w:rsid w:val="00C45EE1"/>
    <w:rsid w:val="00C46296"/>
    <w:rsid w:val="00C46C82"/>
    <w:rsid w:val="00C50FA3"/>
    <w:rsid w:val="00C519CA"/>
    <w:rsid w:val="00C52884"/>
    <w:rsid w:val="00C529B7"/>
    <w:rsid w:val="00C53791"/>
    <w:rsid w:val="00C53C2D"/>
    <w:rsid w:val="00C54CCA"/>
    <w:rsid w:val="00C55E60"/>
    <w:rsid w:val="00C5681E"/>
    <w:rsid w:val="00C5696A"/>
    <w:rsid w:val="00C578DA"/>
    <w:rsid w:val="00C57BA5"/>
    <w:rsid w:val="00C6021C"/>
    <w:rsid w:val="00C60D9E"/>
    <w:rsid w:val="00C618DA"/>
    <w:rsid w:val="00C6296A"/>
    <w:rsid w:val="00C62E97"/>
    <w:rsid w:val="00C63B19"/>
    <w:rsid w:val="00C652B3"/>
    <w:rsid w:val="00C6530D"/>
    <w:rsid w:val="00C65A83"/>
    <w:rsid w:val="00C65CA5"/>
    <w:rsid w:val="00C65E14"/>
    <w:rsid w:val="00C661DE"/>
    <w:rsid w:val="00C66CF4"/>
    <w:rsid w:val="00C6741E"/>
    <w:rsid w:val="00C67B72"/>
    <w:rsid w:val="00C70149"/>
    <w:rsid w:val="00C714FE"/>
    <w:rsid w:val="00C71B38"/>
    <w:rsid w:val="00C7279F"/>
    <w:rsid w:val="00C73CBA"/>
    <w:rsid w:val="00C73DF3"/>
    <w:rsid w:val="00C73EC9"/>
    <w:rsid w:val="00C741CA"/>
    <w:rsid w:val="00C74674"/>
    <w:rsid w:val="00C74A5E"/>
    <w:rsid w:val="00C75DE1"/>
    <w:rsid w:val="00C762A6"/>
    <w:rsid w:val="00C762C2"/>
    <w:rsid w:val="00C771A5"/>
    <w:rsid w:val="00C774FF"/>
    <w:rsid w:val="00C7756B"/>
    <w:rsid w:val="00C77FB9"/>
    <w:rsid w:val="00C81AEE"/>
    <w:rsid w:val="00C81BE6"/>
    <w:rsid w:val="00C81DDD"/>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0575"/>
    <w:rsid w:val="00CB092F"/>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4677"/>
    <w:rsid w:val="00CD4BBE"/>
    <w:rsid w:val="00CD5A9E"/>
    <w:rsid w:val="00CD7B38"/>
    <w:rsid w:val="00CE01E4"/>
    <w:rsid w:val="00CE298A"/>
    <w:rsid w:val="00CE2C57"/>
    <w:rsid w:val="00CE327F"/>
    <w:rsid w:val="00CE37ED"/>
    <w:rsid w:val="00CE38FC"/>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57D"/>
    <w:rsid w:val="00D03616"/>
    <w:rsid w:val="00D03CAF"/>
    <w:rsid w:val="00D047B0"/>
    <w:rsid w:val="00D04AE7"/>
    <w:rsid w:val="00D04F80"/>
    <w:rsid w:val="00D05C22"/>
    <w:rsid w:val="00D06023"/>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DE7"/>
    <w:rsid w:val="00D26757"/>
    <w:rsid w:val="00D275CE"/>
    <w:rsid w:val="00D276C5"/>
    <w:rsid w:val="00D27E1F"/>
    <w:rsid w:val="00D27F85"/>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EB9"/>
    <w:rsid w:val="00D40F1B"/>
    <w:rsid w:val="00D41D4F"/>
    <w:rsid w:val="00D42EF6"/>
    <w:rsid w:val="00D437F8"/>
    <w:rsid w:val="00D43998"/>
    <w:rsid w:val="00D43B64"/>
    <w:rsid w:val="00D43F38"/>
    <w:rsid w:val="00D43FC4"/>
    <w:rsid w:val="00D446AF"/>
    <w:rsid w:val="00D44C8F"/>
    <w:rsid w:val="00D450D2"/>
    <w:rsid w:val="00D45388"/>
    <w:rsid w:val="00D45430"/>
    <w:rsid w:val="00D456CE"/>
    <w:rsid w:val="00D457AE"/>
    <w:rsid w:val="00D46340"/>
    <w:rsid w:val="00D46D13"/>
    <w:rsid w:val="00D4773A"/>
    <w:rsid w:val="00D51732"/>
    <w:rsid w:val="00D51CB4"/>
    <w:rsid w:val="00D5302F"/>
    <w:rsid w:val="00D55138"/>
    <w:rsid w:val="00D55438"/>
    <w:rsid w:val="00D5597B"/>
    <w:rsid w:val="00D55998"/>
    <w:rsid w:val="00D56A95"/>
    <w:rsid w:val="00D56FF2"/>
    <w:rsid w:val="00D57A3A"/>
    <w:rsid w:val="00D61AF9"/>
    <w:rsid w:val="00D6215A"/>
    <w:rsid w:val="00D6293B"/>
    <w:rsid w:val="00D629F7"/>
    <w:rsid w:val="00D62D64"/>
    <w:rsid w:val="00D62F10"/>
    <w:rsid w:val="00D639EC"/>
    <w:rsid w:val="00D6408D"/>
    <w:rsid w:val="00D6578E"/>
    <w:rsid w:val="00D674DA"/>
    <w:rsid w:val="00D67B1B"/>
    <w:rsid w:val="00D70D40"/>
    <w:rsid w:val="00D70E00"/>
    <w:rsid w:val="00D712FE"/>
    <w:rsid w:val="00D714E8"/>
    <w:rsid w:val="00D71888"/>
    <w:rsid w:val="00D7242A"/>
    <w:rsid w:val="00D72E8B"/>
    <w:rsid w:val="00D73C5E"/>
    <w:rsid w:val="00D74431"/>
    <w:rsid w:val="00D74980"/>
    <w:rsid w:val="00D7584E"/>
    <w:rsid w:val="00D76001"/>
    <w:rsid w:val="00D77C13"/>
    <w:rsid w:val="00D8073F"/>
    <w:rsid w:val="00D80F22"/>
    <w:rsid w:val="00D81C62"/>
    <w:rsid w:val="00D836B3"/>
    <w:rsid w:val="00D84D11"/>
    <w:rsid w:val="00D85499"/>
    <w:rsid w:val="00D85FC8"/>
    <w:rsid w:val="00D86336"/>
    <w:rsid w:val="00D87207"/>
    <w:rsid w:val="00D87AFE"/>
    <w:rsid w:val="00D90302"/>
    <w:rsid w:val="00D903EC"/>
    <w:rsid w:val="00D904C4"/>
    <w:rsid w:val="00D909A2"/>
    <w:rsid w:val="00D90CE4"/>
    <w:rsid w:val="00D90D09"/>
    <w:rsid w:val="00D90D8B"/>
    <w:rsid w:val="00D90FC3"/>
    <w:rsid w:val="00D9120C"/>
    <w:rsid w:val="00D918BC"/>
    <w:rsid w:val="00D9274A"/>
    <w:rsid w:val="00D93BFB"/>
    <w:rsid w:val="00D9526A"/>
    <w:rsid w:val="00D96987"/>
    <w:rsid w:val="00D96A3B"/>
    <w:rsid w:val="00D970EE"/>
    <w:rsid w:val="00D976AA"/>
    <w:rsid w:val="00DA05BD"/>
    <w:rsid w:val="00DA2158"/>
    <w:rsid w:val="00DA2946"/>
    <w:rsid w:val="00DA2D82"/>
    <w:rsid w:val="00DA383F"/>
    <w:rsid w:val="00DA3B49"/>
    <w:rsid w:val="00DA422E"/>
    <w:rsid w:val="00DA547C"/>
    <w:rsid w:val="00DA60F1"/>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F74"/>
    <w:rsid w:val="00DD24E8"/>
    <w:rsid w:val="00DD27CF"/>
    <w:rsid w:val="00DD330F"/>
    <w:rsid w:val="00DD3685"/>
    <w:rsid w:val="00DD3E40"/>
    <w:rsid w:val="00DD3F1E"/>
    <w:rsid w:val="00DD3F51"/>
    <w:rsid w:val="00DD4106"/>
    <w:rsid w:val="00DD4349"/>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5F0"/>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381D"/>
    <w:rsid w:val="00E138DE"/>
    <w:rsid w:val="00E13F16"/>
    <w:rsid w:val="00E13FF0"/>
    <w:rsid w:val="00E14197"/>
    <w:rsid w:val="00E141AE"/>
    <w:rsid w:val="00E1473B"/>
    <w:rsid w:val="00E14D1F"/>
    <w:rsid w:val="00E15166"/>
    <w:rsid w:val="00E15AA6"/>
    <w:rsid w:val="00E166D3"/>
    <w:rsid w:val="00E16F5B"/>
    <w:rsid w:val="00E16F88"/>
    <w:rsid w:val="00E16FB1"/>
    <w:rsid w:val="00E1796E"/>
    <w:rsid w:val="00E17DD0"/>
    <w:rsid w:val="00E17E1B"/>
    <w:rsid w:val="00E2014E"/>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CC"/>
    <w:rsid w:val="00E25C75"/>
    <w:rsid w:val="00E25EA7"/>
    <w:rsid w:val="00E275BD"/>
    <w:rsid w:val="00E30323"/>
    <w:rsid w:val="00E304C6"/>
    <w:rsid w:val="00E31201"/>
    <w:rsid w:val="00E316AF"/>
    <w:rsid w:val="00E31D77"/>
    <w:rsid w:val="00E31E55"/>
    <w:rsid w:val="00E32864"/>
    <w:rsid w:val="00E328AC"/>
    <w:rsid w:val="00E33107"/>
    <w:rsid w:val="00E3366B"/>
    <w:rsid w:val="00E33794"/>
    <w:rsid w:val="00E34117"/>
    <w:rsid w:val="00E346D0"/>
    <w:rsid w:val="00E34766"/>
    <w:rsid w:val="00E34D07"/>
    <w:rsid w:val="00E35243"/>
    <w:rsid w:val="00E358E4"/>
    <w:rsid w:val="00E36FC1"/>
    <w:rsid w:val="00E374AB"/>
    <w:rsid w:val="00E376DC"/>
    <w:rsid w:val="00E37C8C"/>
    <w:rsid w:val="00E4012E"/>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0BD"/>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503"/>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098"/>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297C"/>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56FC"/>
    <w:rsid w:val="00ED629E"/>
    <w:rsid w:val="00ED7BE5"/>
    <w:rsid w:val="00ED7EC1"/>
    <w:rsid w:val="00EE0A36"/>
    <w:rsid w:val="00EE1791"/>
    <w:rsid w:val="00EE235D"/>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EF7360"/>
    <w:rsid w:val="00F006EF"/>
    <w:rsid w:val="00F01B78"/>
    <w:rsid w:val="00F02029"/>
    <w:rsid w:val="00F02200"/>
    <w:rsid w:val="00F02346"/>
    <w:rsid w:val="00F02ADA"/>
    <w:rsid w:val="00F02FDE"/>
    <w:rsid w:val="00F0317F"/>
    <w:rsid w:val="00F03AA6"/>
    <w:rsid w:val="00F03E3C"/>
    <w:rsid w:val="00F0416F"/>
    <w:rsid w:val="00F051F1"/>
    <w:rsid w:val="00F05F19"/>
    <w:rsid w:val="00F0604D"/>
    <w:rsid w:val="00F0646B"/>
    <w:rsid w:val="00F06BB1"/>
    <w:rsid w:val="00F0778F"/>
    <w:rsid w:val="00F1121D"/>
    <w:rsid w:val="00F1146C"/>
    <w:rsid w:val="00F11F74"/>
    <w:rsid w:val="00F12BDA"/>
    <w:rsid w:val="00F16BC6"/>
    <w:rsid w:val="00F16BC8"/>
    <w:rsid w:val="00F16C53"/>
    <w:rsid w:val="00F17717"/>
    <w:rsid w:val="00F1779D"/>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2EDF"/>
    <w:rsid w:val="00F33694"/>
    <w:rsid w:val="00F33EA9"/>
    <w:rsid w:val="00F34BA2"/>
    <w:rsid w:val="00F366F5"/>
    <w:rsid w:val="00F3792F"/>
    <w:rsid w:val="00F37FD9"/>
    <w:rsid w:val="00F412A5"/>
    <w:rsid w:val="00F42AFB"/>
    <w:rsid w:val="00F42BA8"/>
    <w:rsid w:val="00F43AD9"/>
    <w:rsid w:val="00F459FB"/>
    <w:rsid w:val="00F4688C"/>
    <w:rsid w:val="00F46FFE"/>
    <w:rsid w:val="00F47842"/>
    <w:rsid w:val="00F47E25"/>
    <w:rsid w:val="00F50143"/>
    <w:rsid w:val="00F50347"/>
    <w:rsid w:val="00F50B83"/>
    <w:rsid w:val="00F517AE"/>
    <w:rsid w:val="00F5214D"/>
    <w:rsid w:val="00F529F2"/>
    <w:rsid w:val="00F53354"/>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4E4A"/>
    <w:rsid w:val="00F751F6"/>
    <w:rsid w:val="00F756C0"/>
    <w:rsid w:val="00F7769E"/>
    <w:rsid w:val="00F7777A"/>
    <w:rsid w:val="00F8019A"/>
    <w:rsid w:val="00F8197B"/>
    <w:rsid w:val="00F819D2"/>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3103"/>
    <w:rsid w:val="00FB3303"/>
    <w:rsid w:val="00FB3E46"/>
    <w:rsid w:val="00FB3E5C"/>
    <w:rsid w:val="00FB3EFF"/>
    <w:rsid w:val="00FB429E"/>
    <w:rsid w:val="00FB4474"/>
    <w:rsid w:val="00FB4EC3"/>
    <w:rsid w:val="00FB5267"/>
    <w:rsid w:val="00FB5D13"/>
    <w:rsid w:val="00FB6095"/>
    <w:rsid w:val="00FB7E8C"/>
    <w:rsid w:val="00FC039F"/>
    <w:rsid w:val="00FC0D70"/>
    <w:rsid w:val="00FC1207"/>
    <w:rsid w:val="00FC1E5B"/>
    <w:rsid w:val="00FC39A9"/>
    <w:rsid w:val="00FC3A06"/>
    <w:rsid w:val="00FC4234"/>
    <w:rsid w:val="00FC7072"/>
    <w:rsid w:val="00FC72CA"/>
    <w:rsid w:val="00FC7A3C"/>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136"/>
    <w:rsid w:val="00FE1359"/>
    <w:rsid w:val="00FE1B79"/>
    <w:rsid w:val="00FE3174"/>
    <w:rsid w:val="00FE5738"/>
    <w:rsid w:val="00FE6B0C"/>
    <w:rsid w:val="00FE6BCE"/>
    <w:rsid w:val="00FE7FC8"/>
    <w:rsid w:val="00FF0E18"/>
    <w:rsid w:val="00FF1902"/>
    <w:rsid w:val="00FF2624"/>
    <w:rsid w:val="00FF2641"/>
    <w:rsid w:val="00FF3F88"/>
    <w:rsid w:val="00FF41B1"/>
    <w:rsid w:val="00FF4300"/>
    <w:rsid w:val="00FF5AAB"/>
    <w:rsid w:val="00FF6347"/>
    <w:rsid w:val="00FF6A23"/>
    <w:rsid w:val="00FF6CBF"/>
    <w:rsid w:val="29E96DD8"/>
    <w:rsid w:val="34663030"/>
    <w:rsid w:val="3E6132A3"/>
    <w:rsid w:val="43056EAF"/>
    <w:rsid w:val="4A064990"/>
    <w:rsid w:val="5ABC88F0"/>
    <w:rsid w:val="5ADD173D"/>
    <w:rsid w:val="5C3B14DF"/>
    <w:rsid w:val="617A00E6"/>
    <w:rsid w:val="7CEFBF59"/>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6BA2F5"/>
  <w15:docId w15:val="{96300D1F-BC66-4420-8988-F412AD72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0D40"/>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qFormat/>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34"/>
    <w:qFormat/>
    <w:locked/>
    <w:rPr>
      <w:rFonts w:ascii="Times New Roman" w:eastAsia="SimSun" w:hAnsi="Times New Roman"/>
      <w:szCs w:val="22"/>
      <w:lang w:val="zh-CN"/>
    </w:rPr>
  </w:style>
  <w:style w:type="paragraph" w:styleId="ListParagraph">
    <w:name w:val="List Paragraph"/>
    <w:basedOn w:val="Normal"/>
    <w:link w:val="ListParagraphChar"/>
    <w:uiPriority w:val="34"/>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50312">
      <w:bodyDiv w:val="1"/>
      <w:marLeft w:val="0"/>
      <w:marRight w:val="0"/>
      <w:marTop w:val="0"/>
      <w:marBottom w:val="0"/>
      <w:divBdr>
        <w:top w:val="none" w:sz="0" w:space="0" w:color="auto"/>
        <w:left w:val="none" w:sz="0" w:space="0" w:color="auto"/>
        <w:bottom w:val="none" w:sz="0" w:space="0" w:color="auto"/>
        <w:right w:val="none" w:sz="0" w:space="0" w:color="auto"/>
      </w:divBdr>
    </w:div>
    <w:div w:id="585189020">
      <w:bodyDiv w:val="1"/>
      <w:marLeft w:val="0"/>
      <w:marRight w:val="0"/>
      <w:marTop w:val="0"/>
      <w:marBottom w:val="0"/>
      <w:divBdr>
        <w:top w:val="none" w:sz="0" w:space="0" w:color="auto"/>
        <w:left w:val="none" w:sz="0" w:space="0" w:color="auto"/>
        <w:bottom w:val="none" w:sz="0" w:space="0" w:color="auto"/>
        <w:right w:val="none" w:sz="0" w:space="0" w:color="auto"/>
      </w:divBdr>
    </w:div>
    <w:div w:id="594050620">
      <w:bodyDiv w:val="1"/>
      <w:marLeft w:val="0"/>
      <w:marRight w:val="0"/>
      <w:marTop w:val="0"/>
      <w:marBottom w:val="0"/>
      <w:divBdr>
        <w:top w:val="none" w:sz="0" w:space="0" w:color="auto"/>
        <w:left w:val="none" w:sz="0" w:space="0" w:color="auto"/>
        <w:bottom w:val="none" w:sz="0" w:space="0" w:color="auto"/>
        <w:right w:val="none" w:sz="0" w:space="0" w:color="auto"/>
      </w:divBdr>
    </w:div>
    <w:div w:id="707342653">
      <w:bodyDiv w:val="1"/>
      <w:marLeft w:val="0"/>
      <w:marRight w:val="0"/>
      <w:marTop w:val="0"/>
      <w:marBottom w:val="0"/>
      <w:divBdr>
        <w:top w:val="none" w:sz="0" w:space="0" w:color="auto"/>
        <w:left w:val="none" w:sz="0" w:space="0" w:color="auto"/>
        <w:bottom w:val="none" w:sz="0" w:space="0" w:color="auto"/>
        <w:right w:val="none" w:sz="0" w:space="0" w:color="auto"/>
      </w:divBdr>
      <w:divsChild>
        <w:div w:id="1887449999">
          <w:marLeft w:val="446"/>
          <w:marRight w:val="0"/>
          <w:marTop w:val="0"/>
          <w:marBottom w:val="0"/>
          <w:divBdr>
            <w:top w:val="none" w:sz="0" w:space="0" w:color="auto"/>
            <w:left w:val="none" w:sz="0" w:space="0" w:color="auto"/>
            <w:bottom w:val="none" w:sz="0" w:space="0" w:color="auto"/>
            <w:right w:val="none" w:sz="0" w:space="0" w:color="auto"/>
          </w:divBdr>
        </w:div>
        <w:div w:id="768500293">
          <w:marLeft w:val="446"/>
          <w:marRight w:val="0"/>
          <w:marTop w:val="0"/>
          <w:marBottom w:val="0"/>
          <w:divBdr>
            <w:top w:val="none" w:sz="0" w:space="0" w:color="auto"/>
            <w:left w:val="none" w:sz="0" w:space="0" w:color="auto"/>
            <w:bottom w:val="none" w:sz="0" w:space="0" w:color="auto"/>
            <w:right w:val="none" w:sz="0" w:space="0" w:color="auto"/>
          </w:divBdr>
        </w:div>
        <w:div w:id="862404493">
          <w:marLeft w:val="446"/>
          <w:marRight w:val="0"/>
          <w:marTop w:val="0"/>
          <w:marBottom w:val="0"/>
          <w:divBdr>
            <w:top w:val="none" w:sz="0" w:space="0" w:color="auto"/>
            <w:left w:val="none" w:sz="0" w:space="0" w:color="auto"/>
            <w:bottom w:val="none" w:sz="0" w:space="0" w:color="auto"/>
            <w:right w:val="none" w:sz="0" w:space="0" w:color="auto"/>
          </w:divBdr>
        </w:div>
        <w:div w:id="1265768308">
          <w:marLeft w:val="446"/>
          <w:marRight w:val="0"/>
          <w:marTop w:val="0"/>
          <w:marBottom w:val="0"/>
          <w:divBdr>
            <w:top w:val="none" w:sz="0" w:space="0" w:color="auto"/>
            <w:left w:val="none" w:sz="0" w:space="0" w:color="auto"/>
            <w:bottom w:val="none" w:sz="0" w:space="0" w:color="auto"/>
            <w:right w:val="none" w:sz="0" w:space="0" w:color="auto"/>
          </w:divBdr>
        </w:div>
        <w:div w:id="590705511">
          <w:marLeft w:val="446"/>
          <w:marRight w:val="0"/>
          <w:marTop w:val="0"/>
          <w:marBottom w:val="0"/>
          <w:divBdr>
            <w:top w:val="none" w:sz="0" w:space="0" w:color="auto"/>
            <w:left w:val="none" w:sz="0" w:space="0" w:color="auto"/>
            <w:bottom w:val="none" w:sz="0" w:space="0" w:color="auto"/>
            <w:right w:val="none" w:sz="0" w:space="0" w:color="auto"/>
          </w:divBdr>
        </w:div>
        <w:div w:id="1841969315">
          <w:marLeft w:val="446"/>
          <w:marRight w:val="0"/>
          <w:marTop w:val="0"/>
          <w:marBottom w:val="0"/>
          <w:divBdr>
            <w:top w:val="none" w:sz="0" w:space="0" w:color="auto"/>
            <w:left w:val="none" w:sz="0" w:space="0" w:color="auto"/>
            <w:bottom w:val="none" w:sz="0" w:space="0" w:color="auto"/>
            <w:right w:val="none" w:sz="0" w:space="0" w:color="auto"/>
          </w:divBdr>
        </w:div>
        <w:div w:id="737943936">
          <w:marLeft w:val="446"/>
          <w:marRight w:val="0"/>
          <w:marTop w:val="0"/>
          <w:marBottom w:val="0"/>
          <w:divBdr>
            <w:top w:val="none" w:sz="0" w:space="0" w:color="auto"/>
            <w:left w:val="none" w:sz="0" w:space="0" w:color="auto"/>
            <w:bottom w:val="none" w:sz="0" w:space="0" w:color="auto"/>
            <w:right w:val="none" w:sz="0" w:space="0" w:color="auto"/>
          </w:divBdr>
        </w:div>
        <w:div w:id="1053390373">
          <w:marLeft w:val="446"/>
          <w:marRight w:val="0"/>
          <w:marTop w:val="0"/>
          <w:marBottom w:val="0"/>
          <w:divBdr>
            <w:top w:val="none" w:sz="0" w:space="0" w:color="auto"/>
            <w:left w:val="none" w:sz="0" w:space="0" w:color="auto"/>
            <w:bottom w:val="none" w:sz="0" w:space="0" w:color="auto"/>
            <w:right w:val="none" w:sz="0" w:space="0" w:color="auto"/>
          </w:divBdr>
        </w:div>
        <w:div w:id="1818306096">
          <w:marLeft w:val="446"/>
          <w:marRight w:val="0"/>
          <w:marTop w:val="0"/>
          <w:marBottom w:val="0"/>
          <w:divBdr>
            <w:top w:val="none" w:sz="0" w:space="0" w:color="auto"/>
            <w:left w:val="none" w:sz="0" w:space="0" w:color="auto"/>
            <w:bottom w:val="none" w:sz="0" w:space="0" w:color="auto"/>
            <w:right w:val="none" w:sz="0" w:space="0" w:color="auto"/>
          </w:divBdr>
        </w:div>
        <w:div w:id="179010185">
          <w:marLeft w:val="446"/>
          <w:marRight w:val="0"/>
          <w:marTop w:val="0"/>
          <w:marBottom w:val="0"/>
          <w:divBdr>
            <w:top w:val="none" w:sz="0" w:space="0" w:color="auto"/>
            <w:left w:val="none" w:sz="0" w:space="0" w:color="auto"/>
            <w:bottom w:val="none" w:sz="0" w:space="0" w:color="auto"/>
            <w:right w:val="none" w:sz="0" w:space="0" w:color="auto"/>
          </w:divBdr>
        </w:div>
        <w:div w:id="1088112408">
          <w:marLeft w:val="446"/>
          <w:marRight w:val="0"/>
          <w:marTop w:val="0"/>
          <w:marBottom w:val="0"/>
          <w:divBdr>
            <w:top w:val="none" w:sz="0" w:space="0" w:color="auto"/>
            <w:left w:val="none" w:sz="0" w:space="0" w:color="auto"/>
            <w:bottom w:val="none" w:sz="0" w:space="0" w:color="auto"/>
            <w:right w:val="none" w:sz="0" w:space="0" w:color="auto"/>
          </w:divBdr>
        </w:div>
        <w:div w:id="1261254537">
          <w:marLeft w:val="446"/>
          <w:marRight w:val="0"/>
          <w:marTop w:val="0"/>
          <w:marBottom w:val="0"/>
          <w:divBdr>
            <w:top w:val="none" w:sz="0" w:space="0" w:color="auto"/>
            <w:left w:val="none" w:sz="0" w:space="0" w:color="auto"/>
            <w:bottom w:val="none" w:sz="0" w:space="0" w:color="auto"/>
            <w:right w:val="none" w:sz="0" w:space="0" w:color="auto"/>
          </w:divBdr>
        </w:div>
      </w:divsChild>
    </w:div>
    <w:div w:id="708147466">
      <w:bodyDiv w:val="1"/>
      <w:marLeft w:val="0"/>
      <w:marRight w:val="0"/>
      <w:marTop w:val="0"/>
      <w:marBottom w:val="0"/>
      <w:divBdr>
        <w:top w:val="none" w:sz="0" w:space="0" w:color="auto"/>
        <w:left w:val="none" w:sz="0" w:space="0" w:color="auto"/>
        <w:bottom w:val="none" w:sz="0" w:space="0" w:color="auto"/>
        <w:right w:val="none" w:sz="0" w:space="0" w:color="auto"/>
      </w:divBdr>
      <w:divsChild>
        <w:div w:id="154340455">
          <w:marLeft w:val="446"/>
          <w:marRight w:val="0"/>
          <w:marTop w:val="0"/>
          <w:marBottom w:val="0"/>
          <w:divBdr>
            <w:top w:val="none" w:sz="0" w:space="0" w:color="auto"/>
            <w:left w:val="none" w:sz="0" w:space="0" w:color="auto"/>
            <w:bottom w:val="none" w:sz="0" w:space="0" w:color="auto"/>
            <w:right w:val="none" w:sz="0" w:space="0" w:color="auto"/>
          </w:divBdr>
        </w:div>
        <w:div w:id="1136989666">
          <w:marLeft w:val="446"/>
          <w:marRight w:val="0"/>
          <w:marTop w:val="0"/>
          <w:marBottom w:val="0"/>
          <w:divBdr>
            <w:top w:val="none" w:sz="0" w:space="0" w:color="auto"/>
            <w:left w:val="none" w:sz="0" w:space="0" w:color="auto"/>
            <w:bottom w:val="none" w:sz="0" w:space="0" w:color="auto"/>
            <w:right w:val="none" w:sz="0" w:space="0" w:color="auto"/>
          </w:divBdr>
        </w:div>
        <w:div w:id="312949160">
          <w:marLeft w:val="446"/>
          <w:marRight w:val="0"/>
          <w:marTop w:val="0"/>
          <w:marBottom w:val="0"/>
          <w:divBdr>
            <w:top w:val="none" w:sz="0" w:space="0" w:color="auto"/>
            <w:left w:val="none" w:sz="0" w:space="0" w:color="auto"/>
            <w:bottom w:val="none" w:sz="0" w:space="0" w:color="auto"/>
            <w:right w:val="none" w:sz="0" w:space="0" w:color="auto"/>
          </w:divBdr>
        </w:div>
        <w:div w:id="1397439563">
          <w:marLeft w:val="446"/>
          <w:marRight w:val="0"/>
          <w:marTop w:val="0"/>
          <w:marBottom w:val="0"/>
          <w:divBdr>
            <w:top w:val="none" w:sz="0" w:space="0" w:color="auto"/>
            <w:left w:val="none" w:sz="0" w:space="0" w:color="auto"/>
            <w:bottom w:val="none" w:sz="0" w:space="0" w:color="auto"/>
            <w:right w:val="none" w:sz="0" w:space="0" w:color="auto"/>
          </w:divBdr>
        </w:div>
        <w:div w:id="987785193">
          <w:marLeft w:val="446"/>
          <w:marRight w:val="0"/>
          <w:marTop w:val="0"/>
          <w:marBottom w:val="0"/>
          <w:divBdr>
            <w:top w:val="none" w:sz="0" w:space="0" w:color="auto"/>
            <w:left w:val="none" w:sz="0" w:space="0" w:color="auto"/>
            <w:bottom w:val="none" w:sz="0" w:space="0" w:color="auto"/>
            <w:right w:val="none" w:sz="0" w:space="0" w:color="auto"/>
          </w:divBdr>
        </w:div>
        <w:div w:id="122583566">
          <w:marLeft w:val="446"/>
          <w:marRight w:val="0"/>
          <w:marTop w:val="0"/>
          <w:marBottom w:val="0"/>
          <w:divBdr>
            <w:top w:val="none" w:sz="0" w:space="0" w:color="auto"/>
            <w:left w:val="none" w:sz="0" w:space="0" w:color="auto"/>
            <w:bottom w:val="none" w:sz="0" w:space="0" w:color="auto"/>
            <w:right w:val="none" w:sz="0" w:space="0" w:color="auto"/>
          </w:divBdr>
        </w:div>
        <w:div w:id="1842308199">
          <w:marLeft w:val="446"/>
          <w:marRight w:val="0"/>
          <w:marTop w:val="0"/>
          <w:marBottom w:val="0"/>
          <w:divBdr>
            <w:top w:val="none" w:sz="0" w:space="0" w:color="auto"/>
            <w:left w:val="none" w:sz="0" w:space="0" w:color="auto"/>
            <w:bottom w:val="none" w:sz="0" w:space="0" w:color="auto"/>
            <w:right w:val="none" w:sz="0" w:space="0" w:color="auto"/>
          </w:divBdr>
        </w:div>
        <w:div w:id="1617712476">
          <w:marLeft w:val="446"/>
          <w:marRight w:val="0"/>
          <w:marTop w:val="0"/>
          <w:marBottom w:val="0"/>
          <w:divBdr>
            <w:top w:val="none" w:sz="0" w:space="0" w:color="auto"/>
            <w:left w:val="none" w:sz="0" w:space="0" w:color="auto"/>
            <w:bottom w:val="none" w:sz="0" w:space="0" w:color="auto"/>
            <w:right w:val="none" w:sz="0" w:space="0" w:color="auto"/>
          </w:divBdr>
        </w:div>
        <w:div w:id="89199269">
          <w:marLeft w:val="446"/>
          <w:marRight w:val="0"/>
          <w:marTop w:val="0"/>
          <w:marBottom w:val="0"/>
          <w:divBdr>
            <w:top w:val="none" w:sz="0" w:space="0" w:color="auto"/>
            <w:left w:val="none" w:sz="0" w:space="0" w:color="auto"/>
            <w:bottom w:val="none" w:sz="0" w:space="0" w:color="auto"/>
            <w:right w:val="none" w:sz="0" w:space="0" w:color="auto"/>
          </w:divBdr>
        </w:div>
        <w:div w:id="188181511">
          <w:marLeft w:val="446"/>
          <w:marRight w:val="0"/>
          <w:marTop w:val="0"/>
          <w:marBottom w:val="0"/>
          <w:divBdr>
            <w:top w:val="none" w:sz="0" w:space="0" w:color="auto"/>
            <w:left w:val="none" w:sz="0" w:space="0" w:color="auto"/>
            <w:bottom w:val="none" w:sz="0" w:space="0" w:color="auto"/>
            <w:right w:val="none" w:sz="0" w:space="0" w:color="auto"/>
          </w:divBdr>
        </w:div>
        <w:div w:id="89661833">
          <w:marLeft w:val="446"/>
          <w:marRight w:val="0"/>
          <w:marTop w:val="0"/>
          <w:marBottom w:val="0"/>
          <w:divBdr>
            <w:top w:val="none" w:sz="0" w:space="0" w:color="auto"/>
            <w:left w:val="none" w:sz="0" w:space="0" w:color="auto"/>
            <w:bottom w:val="none" w:sz="0" w:space="0" w:color="auto"/>
            <w:right w:val="none" w:sz="0" w:space="0" w:color="auto"/>
          </w:divBdr>
        </w:div>
        <w:div w:id="32268492">
          <w:marLeft w:val="446"/>
          <w:marRight w:val="0"/>
          <w:marTop w:val="0"/>
          <w:marBottom w:val="0"/>
          <w:divBdr>
            <w:top w:val="none" w:sz="0" w:space="0" w:color="auto"/>
            <w:left w:val="none" w:sz="0" w:space="0" w:color="auto"/>
            <w:bottom w:val="none" w:sz="0" w:space="0" w:color="auto"/>
            <w:right w:val="none" w:sz="0" w:space="0" w:color="auto"/>
          </w:divBdr>
        </w:div>
      </w:divsChild>
    </w:div>
    <w:div w:id="871384196">
      <w:bodyDiv w:val="1"/>
      <w:marLeft w:val="0"/>
      <w:marRight w:val="0"/>
      <w:marTop w:val="0"/>
      <w:marBottom w:val="0"/>
      <w:divBdr>
        <w:top w:val="none" w:sz="0" w:space="0" w:color="auto"/>
        <w:left w:val="none" w:sz="0" w:space="0" w:color="auto"/>
        <w:bottom w:val="none" w:sz="0" w:space="0" w:color="auto"/>
        <w:right w:val="none" w:sz="0" w:space="0" w:color="auto"/>
      </w:divBdr>
    </w:div>
    <w:div w:id="892696628">
      <w:bodyDiv w:val="1"/>
      <w:marLeft w:val="0"/>
      <w:marRight w:val="0"/>
      <w:marTop w:val="0"/>
      <w:marBottom w:val="0"/>
      <w:divBdr>
        <w:top w:val="none" w:sz="0" w:space="0" w:color="auto"/>
        <w:left w:val="none" w:sz="0" w:space="0" w:color="auto"/>
        <w:bottom w:val="none" w:sz="0" w:space="0" w:color="auto"/>
        <w:right w:val="none" w:sz="0" w:space="0" w:color="auto"/>
      </w:divBdr>
    </w:div>
    <w:div w:id="1171481436">
      <w:bodyDiv w:val="1"/>
      <w:marLeft w:val="0"/>
      <w:marRight w:val="0"/>
      <w:marTop w:val="0"/>
      <w:marBottom w:val="0"/>
      <w:divBdr>
        <w:top w:val="none" w:sz="0" w:space="0" w:color="auto"/>
        <w:left w:val="none" w:sz="0" w:space="0" w:color="auto"/>
        <w:bottom w:val="none" w:sz="0" w:space="0" w:color="auto"/>
        <w:right w:val="none" w:sz="0" w:space="0" w:color="auto"/>
      </w:divBdr>
    </w:div>
    <w:div w:id="1248491761">
      <w:bodyDiv w:val="1"/>
      <w:marLeft w:val="0"/>
      <w:marRight w:val="0"/>
      <w:marTop w:val="0"/>
      <w:marBottom w:val="0"/>
      <w:divBdr>
        <w:top w:val="none" w:sz="0" w:space="0" w:color="auto"/>
        <w:left w:val="none" w:sz="0" w:space="0" w:color="auto"/>
        <w:bottom w:val="none" w:sz="0" w:space="0" w:color="auto"/>
        <w:right w:val="none" w:sz="0" w:space="0" w:color="auto"/>
      </w:divBdr>
    </w:div>
    <w:div w:id="1398288705">
      <w:bodyDiv w:val="1"/>
      <w:marLeft w:val="0"/>
      <w:marRight w:val="0"/>
      <w:marTop w:val="0"/>
      <w:marBottom w:val="0"/>
      <w:divBdr>
        <w:top w:val="none" w:sz="0" w:space="0" w:color="auto"/>
        <w:left w:val="none" w:sz="0" w:space="0" w:color="auto"/>
        <w:bottom w:val="none" w:sz="0" w:space="0" w:color="auto"/>
        <w:right w:val="none" w:sz="0" w:space="0" w:color="auto"/>
      </w:divBdr>
    </w:div>
    <w:div w:id="1491748743">
      <w:bodyDiv w:val="1"/>
      <w:marLeft w:val="0"/>
      <w:marRight w:val="0"/>
      <w:marTop w:val="0"/>
      <w:marBottom w:val="0"/>
      <w:divBdr>
        <w:top w:val="none" w:sz="0" w:space="0" w:color="auto"/>
        <w:left w:val="none" w:sz="0" w:space="0" w:color="auto"/>
        <w:bottom w:val="none" w:sz="0" w:space="0" w:color="auto"/>
        <w:right w:val="none" w:sz="0" w:space="0" w:color="auto"/>
      </w:divBdr>
    </w:div>
    <w:div w:id="1620338029">
      <w:bodyDiv w:val="1"/>
      <w:marLeft w:val="0"/>
      <w:marRight w:val="0"/>
      <w:marTop w:val="0"/>
      <w:marBottom w:val="0"/>
      <w:divBdr>
        <w:top w:val="none" w:sz="0" w:space="0" w:color="auto"/>
        <w:left w:val="none" w:sz="0" w:space="0" w:color="auto"/>
        <w:bottom w:val="none" w:sz="0" w:space="0" w:color="auto"/>
        <w:right w:val="none" w:sz="0" w:space="0" w:color="auto"/>
      </w:divBdr>
    </w:div>
    <w:div w:id="1702826143">
      <w:bodyDiv w:val="1"/>
      <w:marLeft w:val="0"/>
      <w:marRight w:val="0"/>
      <w:marTop w:val="0"/>
      <w:marBottom w:val="0"/>
      <w:divBdr>
        <w:top w:val="none" w:sz="0" w:space="0" w:color="auto"/>
        <w:left w:val="none" w:sz="0" w:space="0" w:color="auto"/>
        <w:bottom w:val="none" w:sz="0" w:space="0" w:color="auto"/>
        <w:right w:val="none" w:sz="0" w:space="0" w:color="auto"/>
      </w:divBdr>
    </w:div>
    <w:div w:id="1946305237">
      <w:bodyDiv w:val="1"/>
      <w:marLeft w:val="0"/>
      <w:marRight w:val="0"/>
      <w:marTop w:val="0"/>
      <w:marBottom w:val="0"/>
      <w:divBdr>
        <w:top w:val="none" w:sz="0" w:space="0" w:color="auto"/>
        <w:left w:val="none" w:sz="0" w:space="0" w:color="auto"/>
        <w:bottom w:val="none" w:sz="0" w:space="0" w:color="auto"/>
        <w:right w:val="none" w:sz="0" w:space="0" w:color="auto"/>
      </w:divBdr>
    </w:div>
    <w:div w:id="2100329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0B4632-BD31-415A-93F0-F38BE831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Pages>
  <Words>5650</Words>
  <Characters>32209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CTPClassification=CTP_IC:VisualMarkings=</cp:keywords>
  <cp:lastModifiedBy>Dawid Koziol</cp:lastModifiedBy>
  <cp:revision>22</cp:revision>
  <dcterms:created xsi:type="dcterms:W3CDTF">2023-03-28T03:10:00Z</dcterms:created>
  <dcterms:modified xsi:type="dcterms:W3CDTF">2023-04-06T14:50:00Z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(3)MhtyPtsDU5JOLZJ+o7rn2qxfeZE02SiJE0tIJiP5EyZomEL041YWP1KyThsoKtAj8gksoTYX
xiBnv5f+bl2QlzQ4aMl1iolIpJVPDMEvt9Dm2kkRPCIUl9nQ99/lUc3R0IiC6H2XmRYPJG1t
PYqaQTAZPSFoeo+0BUH8YoxbEqM5DTTUjmVZ+lK7kG+eRW3NEDQV707wDmB/XAjll995denW
0L44XXGgkTJRhTjKFK</vt:lpwstr>
  </property>
  <property fmtid="{D5CDD505-2E9C-101B-9397-08002B2CF9AE}" pid="7" name="_2015_ms_pID_7253431">
    <vt:lpwstr>39YHcXF5mk0Bzs9AME8P7MftuwXiYOdnLfUribWy4ZvpJyBMf6Fsqn
pjFC/n+KTDfT82fUHMaXkyiuj9cyUdbGi00LszwEIFaWhWzmLug0NMX/XqoYqD+h9lN98L0s
W1+wlwmdiOOzapM9bawxUUgPW2kz965uNc9uzKUcDcnDtTpnm9mE1rYiYNbuoZFM80AlmKev
amRlWM+JPagfsQpMiDN4kz6q7ynvG+kwy1Bp</vt:lpwstr>
  </property>
  <property fmtid="{D5CDD505-2E9C-101B-9397-08002B2CF9AE}" pid="8" name="KSOProductBuildVer">
    <vt:lpwstr>2052-0.0.0.0</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fQ==</vt:lpwstr>
  </property>
</Properties>
</file>